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8433B" w14:textId="452C06E4" w:rsidR="002E63EE" w:rsidRPr="00624114" w:rsidRDefault="676341D5" w:rsidP="00643D12">
      <w:pPr>
        <w:pStyle w:val="Style"/>
        <w:spacing w:line="192" w:lineRule="exact"/>
        <w:jc w:val="center"/>
        <w:textAlignment w:val="baseline"/>
        <w:rPr>
          <w:rFonts w:ascii="Montserrat" w:eastAsia="Arial" w:hAnsi="Montserrat" w:cs="Arial"/>
          <w:sz w:val="20"/>
          <w:szCs w:val="20"/>
          <w:lang w:val="es-MX"/>
        </w:rPr>
      </w:pPr>
      <w:r w:rsidRPr="00624114">
        <w:rPr>
          <w:rFonts w:ascii="Montserrat" w:eastAsia="Arial" w:hAnsi="Montserrat" w:cs="Arial"/>
          <w:sz w:val="20"/>
          <w:szCs w:val="20"/>
          <w:lang w:val="es-MX"/>
        </w:rPr>
        <w:t xml:space="preserve">Formato </w:t>
      </w:r>
      <w:r w:rsidR="00BB6069" w:rsidRPr="00624114">
        <w:rPr>
          <w:rFonts w:ascii="Montserrat" w:eastAsia="Arial" w:hAnsi="Montserrat" w:cs="Arial"/>
          <w:sz w:val="20"/>
          <w:szCs w:val="20"/>
          <w:lang w:val="es-MX"/>
        </w:rPr>
        <w:t>TRSM</w:t>
      </w:r>
    </w:p>
    <w:p w14:paraId="1F77EAE7" w14:textId="09749351" w:rsidR="002472BD" w:rsidRPr="00624114" w:rsidRDefault="00BB6069" w:rsidP="676341D5">
      <w:pPr>
        <w:pStyle w:val="Style"/>
        <w:spacing w:line="192" w:lineRule="exact"/>
        <w:jc w:val="center"/>
        <w:textAlignment w:val="baseline"/>
        <w:rPr>
          <w:rFonts w:ascii="Montserrat" w:eastAsia="Arial" w:hAnsi="Montserrat" w:cs="Arial"/>
          <w:sz w:val="20"/>
          <w:szCs w:val="20"/>
          <w:lang w:val="es-MX"/>
        </w:rPr>
      </w:pPr>
      <w:r w:rsidRPr="00624114">
        <w:rPr>
          <w:rFonts w:ascii="Montserrat" w:eastAsia="Arial" w:hAnsi="Montserrat" w:cs="Arial"/>
          <w:sz w:val="20"/>
          <w:szCs w:val="20"/>
          <w:lang w:val="es-MX"/>
        </w:rPr>
        <w:t>Informe Trimestral Recuperación Secundaria o Mejorada</w:t>
      </w:r>
    </w:p>
    <w:p w14:paraId="567B69CC" w14:textId="77777777" w:rsidR="00A85801" w:rsidRDefault="00A85801" w:rsidP="00A85801">
      <w:pPr>
        <w:pStyle w:val="Style"/>
        <w:textAlignment w:val="baseline"/>
        <w:rPr>
          <w:rFonts w:ascii="Montserrat" w:hAnsi="Montserrat" w:cs="Arial"/>
          <w:sz w:val="16"/>
          <w:szCs w:val="16"/>
          <w:lang w:val="es-MX"/>
        </w:rPr>
      </w:pPr>
    </w:p>
    <w:p w14:paraId="7F427293" w14:textId="77777777" w:rsidR="00320ED9" w:rsidRPr="00320ED9" w:rsidRDefault="00320ED9" w:rsidP="00A85801">
      <w:pPr>
        <w:pStyle w:val="Style"/>
        <w:textAlignment w:val="baseline"/>
        <w:rPr>
          <w:rFonts w:ascii="Montserrat" w:hAnsi="Montserrat" w:cs="Arial"/>
          <w:sz w:val="2"/>
          <w:szCs w:val="2"/>
          <w:lang w:val="es-MX"/>
        </w:rPr>
      </w:pPr>
    </w:p>
    <w:tbl>
      <w:tblPr>
        <w:tblW w:w="10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709"/>
        <w:gridCol w:w="1417"/>
        <w:gridCol w:w="1843"/>
        <w:gridCol w:w="1689"/>
      </w:tblGrid>
      <w:tr w:rsidR="00BE1BDA" w:rsidRPr="006539BE" w14:paraId="2E8C927C" w14:textId="77777777" w:rsidTr="00BE1BDA">
        <w:trPr>
          <w:trHeight w:hRule="exact" w:val="308"/>
        </w:trPr>
        <w:tc>
          <w:tcPr>
            <w:tcW w:w="4815" w:type="dxa"/>
            <w:shd w:val="clear" w:color="auto" w:fill="E7E7E6"/>
            <w:vAlign w:val="center"/>
          </w:tcPr>
          <w:p w14:paraId="579694B2" w14:textId="77777777" w:rsidR="00A85801" w:rsidRPr="00624114" w:rsidRDefault="00A85801" w:rsidP="00AC493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24114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Homoclave del formato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D3457C" w14:textId="77777777" w:rsidR="00A85801" w:rsidRPr="00624114" w:rsidRDefault="00A85801" w:rsidP="00AC493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  <w:tc>
          <w:tcPr>
            <w:tcW w:w="4945" w:type="dxa"/>
            <w:gridSpan w:val="3"/>
            <w:shd w:val="clear" w:color="auto" w:fill="E7E7E6"/>
            <w:vAlign w:val="center"/>
          </w:tcPr>
          <w:p w14:paraId="321D7133" w14:textId="77777777" w:rsidR="00A85801" w:rsidRPr="00624114" w:rsidRDefault="00A85801" w:rsidP="00AC493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24114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Fecha de publicación del formato en el DOF</w:t>
            </w:r>
          </w:p>
        </w:tc>
      </w:tr>
      <w:tr w:rsidR="00A85801" w:rsidRPr="006539BE" w14:paraId="65525319" w14:textId="77777777" w:rsidTr="00264D02">
        <w:trPr>
          <w:trHeight w:val="137"/>
        </w:trPr>
        <w:tc>
          <w:tcPr>
            <w:tcW w:w="4815" w:type="dxa"/>
            <w:vMerge w:val="restart"/>
            <w:shd w:val="clear" w:color="auto" w:fill="auto"/>
            <w:vAlign w:val="center"/>
          </w:tcPr>
          <w:p w14:paraId="61DC7A88" w14:textId="24A804A9" w:rsidR="00A85801" w:rsidRPr="00624114" w:rsidRDefault="00301EB8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24114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FF-CNH-</w:t>
            </w:r>
            <w:r w:rsidR="000C3B0E" w:rsidRPr="00624114">
              <w:rPr>
                <w:rFonts w:ascii="Montserrat" w:eastAsia="Arial" w:hAnsi="Montserrat" w:cs="Arial"/>
                <w:sz w:val="16"/>
                <w:szCs w:val="16"/>
                <w:highlight w:val="yellow"/>
                <w:lang w:val="es-MX"/>
              </w:rPr>
              <w:t>XXX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14:paraId="6255AB4A" w14:textId="6D8203E6" w:rsidR="00A85801" w:rsidRPr="00624114" w:rsidRDefault="00BD4805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24114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 </w:t>
            </w:r>
          </w:p>
        </w:tc>
        <w:tc>
          <w:tcPr>
            <w:tcW w:w="1417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B9927B4" w14:textId="77777777" w:rsidR="00A85801" w:rsidRPr="00624114" w:rsidRDefault="00A85801" w:rsidP="00E57654">
            <w:pPr>
              <w:pStyle w:val="Style"/>
              <w:jc w:val="right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24114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|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4D47F" w14:textId="77777777" w:rsidR="00A85801" w:rsidRPr="00624114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  <w:tc>
          <w:tcPr>
            <w:tcW w:w="168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21A8D724" w14:textId="77777777" w:rsidR="00A85801" w:rsidRPr="00624114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24114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|</w:t>
            </w:r>
          </w:p>
        </w:tc>
      </w:tr>
      <w:tr w:rsidR="00A85801" w:rsidRPr="006539BE" w14:paraId="34A37224" w14:textId="77777777" w:rsidTr="00264D02">
        <w:trPr>
          <w:trHeight w:val="198"/>
        </w:trPr>
        <w:tc>
          <w:tcPr>
            <w:tcW w:w="4815" w:type="dxa"/>
            <w:vMerge/>
          </w:tcPr>
          <w:p w14:paraId="224AC9D0" w14:textId="77777777" w:rsidR="00A85801" w:rsidRPr="00624114" w:rsidRDefault="00A85801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14:paraId="2A2D0156" w14:textId="77777777" w:rsidR="00A85801" w:rsidRPr="00624114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  <w:tc>
          <w:tcPr>
            <w:tcW w:w="1417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1B9912BE" w14:textId="70D26FE0" w:rsidR="00A85801" w:rsidRPr="00624114" w:rsidRDefault="00A600EA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24114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DD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A70B5F9" w14:textId="77777777" w:rsidR="00A85801" w:rsidRPr="00624114" w:rsidRDefault="00A85801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24114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MM</w:t>
            </w:r>
          </w:p>
        </w:tc>
        <w:tc>
          <w:tcPr>
            <w:tcW w:w="168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101FF14" w14:textId="13997562" w:rsidR="00A85801" w:rsidRPr="00624114" w:rsidRDefault="00A85801" w:rsidP="00F324A9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24114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AAAA</w:t>
            </w:r>
          </w:p>
        </w:tc>
      </w:tr>
      <w:tr w:rsidR="00BE1BDA" w:rsidRPr="006539BE" w14:paraId="080B99AB" w14:textId="77777777" w:rsidTr="00264D02">
        <w:trPr>
          <w:trHeight w:hRule="exact" w:val="294"/>
        </w:trPr>
        <w:tc>
          <w:tcPr>
            <w:tcW w:w="4815" w:type="dxa"/>
            <w:shd w:val="clear" w:color="auto" w:fill="E7E7E6"/>
            <w:vAlign w:val="center"/>
          </w:tcPr>
          <w:p w14:paraId="7D5E9AAD" w14:textId="77777777" w:rsidR="00A85801" w:rsidRPr="00624114" w:rsidRDefault="00A85801" w:rsidP="00AC493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24114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Lugar en que se presenta el trámite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60E99E" w14:textId="77777777" w:rsidR="00A85801" w:rsidRPr="00624114" w:rsidRDefault="00A85801" w:rsidP="004404FE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  <w:tc>
          <w:tcPr>
            <w:tcW w:w="4945" w:type="dxa"/>
            <w:gridSpan w:val="3"/>
            <w:tcBorders>
              <w:bottom w:val="single" w:sz="4" w:space="0" w:color="000000" w:themeColor="text1"/>
            </w:tcBorders>
            <w:shd w:val="clear" w:color="auto" w:fill="E7E7E6"/>
            <w:vAlign w:val="center"/>
          </w:tcPr>
          <w:p w14:paraId="6DEF1528" w14:textId="77777777" w:rsidR="00A85801" w:rsidRPr="00624114" w:rsidRDefault="00A85801" w:rsidP="00875781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24114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Fecha en que se presenta el trámite</w:t>
            </w:r>
          </w:p>
        </w:tc>
      </w:tr>
      <w:tr w:rsidR="00A85801" w:rsidRPr="006539BE" w14:paraId="52A61AE8" w14:textId="77777777" w:rsidTr="00264D02">
        <w:trPr>
          <w:trHeight w:val="132"/>
        </w:trPr>
        <w:tc>
          <w:tcPr>
            <w:tcW w:w="4815" w:type="dxa"/>
            <w:tcBorders>
              <w:bottom w:val="nil"/>
            </w:tcBorders>
            <w:shd w:val="clear" w:color="auto" w:fill="auto"/>
          </w:tcPr>
          <w:p w14:paraId="4012EB98" w14:textId="77777777" w:rsidR="00A85801" w:rsidRPr="006539BE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14:paraId="30E50215" w14:textId="77777777" w:rsidR="00A85801" w:rsidRPr="006539BE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C8DADA1" w14:textId="77777777" w:rsidR="00A85801" w:rsidRPr="006539BE" w:rsidRDefault="00A85801" w:rsidP="00E57654">
            <w:pPr>
              <w:pStyle w:val="Style"/>
              <w:jc w:val="right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       |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4AD6B3" w14:textId="77777777" w:rsidR="00A85801" w:rsidRPr="006539BE" w:rsidRDefault="00A85801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  <w:tc>
          <w:tcPr>
            <w:tcW w:w="168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4C1B695E" w14:textId="77777777" w:rsidR="00A85801" w:rsidRPr="006539BE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| </w:t>
            </w:r>
          </w:p>
        </w:tc>
      </w:tr>
      <w:tr w:rsidR="00A85801" w:rsidRPr="006539BE" w14:paraId="1C375B0C" w14:textId="77777777" w:rsidTr="00264D02">
        <w:trPr>
          <w:trHeight w:val="206"/>
        </w:trPr>
        <w:tc>
          <w:tcPr>
            <w:tcW w:w="481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963155D" w14:textId="77777777" w:rsidR="00A85801" w:rsidRPr="006539BE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14:paraId="79377DE1" w14:textId="77777777" w:rsidR="00A85801" w:rsidRPr="006539BE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E50C8F" w14:textId="77777777" w:rsidR="00A85801" w:rsidRPr="006539BE" w:rsidRDefault="00A85801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DD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1FB279" w14:textId="77777777" w:rsidR="00A85801" w:rsidRPr="006539BE" w:rsidRDefault="00A85801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MM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10EB4B5" w14:textId="0138F9E3" w:rsidR="00A85801" w:rsidRPr="006539BE" w:rsidRDefault="00A85801" w:rsidP="00F324A9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AAAA</w:t>
            </w:r>
          </w:p>
        </w:tc>
      </w:tr>
    </w:tbl>
    <w:p w14:paraId="06428406" w14:textId="77777777" w:rsidR="00BD4805" w:rsidRPr="006539BE" w:rsidRDefault="00BD4805" w:rsidP="00BB1296">
      <w:pPr>
        <w:pStyle w:val="Style"/>
        <w:ind w:left="142"/>
        <w:textAlignment w:val="baseline"/>
        <w:rPr>
          <w:rFonts w:ascii="Montserrat" w:eastAsia="Arial" w:hAnsi="Montserrat" w:cs="Arial"/>
          <w:iCs/>
          <w:sz w:val="16"/>
          <w:szCs w:val="16"/>
          <w:lang w:val="es-MX"/>
        </w:rPr>
      </w:pPr>
    </w:p>
    <w:p w14:paraId="23EA0AC0" w14:textId="04F46839" w:rsidR="00BB1296" w:rsidRPr="00671CCF" w:rsidRDefault="00BB1296" w:rsidP="00BE1BDA">
      <w:pPr>
        <w:pStyle w:val="Style"/>
        <w:textAlignment w:val="baseline"/>
        <w:rPr>
          <w:rFonts w:ascii="Montserrat" w:eastAsia="Arial" w:hAnsi="Montserrat" w:cs="Arial"/>
          <w:iCs/>
          <w:sz w:val="16"/>
          <w:szCs w:val="16"/>
          <w:lang w:val="es-MX"/>
        </w:rPr>
      </w:pPr>
      <w:r w:rsidRPr="00671CCF">
        <w:rPr>
          <w:rFonts w:ascii="Montserrat" w:eastAsia="Arial" w:hAnsi="Montserrat" w:cs="Arial"/>
          <w:iCs/>
          <w:sz w:val="16"/>
          <w:szCs w:val="16"/>
          <w:lang w:val="es-MX"/>
        </w:rPr>
        <w:t>Antes de iniciar el llenado, lea las instrucciones correspondientes.</w:t>
      </w:r>
    </w:p>
    <w:p w14:paraId="64AB250A" w14:textId="15C50F94" w:rsidR="00BB1296" w:rsidRPr="00671CCF" w:rsidRDefault="00BB1296" w:rsidP="00BE1BDA">
      <w:pPr>
        <w:pStyle w:val="Style"/>
        <w:textAlignment w:val="baseline"/>
        <w:rPr>
          <w:rFonts w:ascii="Montserrat" w:eastAsia="Arial" w:hAnsi="Montserrat" w:cs="Arial"/>
          <w:sz w:val="16"/>
          <w:szCs w:val="16"/>
          <w:lang w:val="es-MX"/>
        </w:rPr>
      </w:pPr>
      <w:r w:rsidRPr="00671CCF">
        <w:rPr>
          <w:rFonts w:ascii="Montserrat" w:eastAsia="Arial" w:hAnsi="Montserrat" w:cs="Arial"/>
          <w:iCs/>
          <w:sz w:val="16"/>
          <w:szCs w:val="16"/>
          <w:lang w:val="es-MX"/>
        </w:rPr>
        <w:t xml:space="preserve">Si algunos de los datos no pueden ser desarrollados dentro del presente Formato, adjuntar archivo </w:t>
      </w:r>
      <w:r w:rsidR="001A23BD" w:rsidRPr="00671CCF">
        <w:rPr>
          <w:rFonts w:ascii="Montserrat" w:eastAsia="Arial" w:hAnsi="Montserrat" w:cs="Arial"/>
          <w:iCs/>
          <w:sz w:val="16"/>
          <w:szCs w:val="16"/>
          <w:lang w:val="es-MX"/>
        </w:rPr>
        <w:t xml:space="preserve">al </w:t>
      </w:r>
      <w:r w:rsidRPr="00671CCF">
        <w:rPr>
          <w:rFonts w:ascii="Montserrat" w:eastAsia="Arial" w:hAnsi="Montserrat" w:cs="Arial"/>
          <w:iCs/>
          <w:sz w:val="16"/>
          <w:szCs w:val="16"/>
          <w:lang w:val="es-MX"/>
        </w:rPr>
        <w:t>documento</w:t>
      </w:r>
      <w:r w:rsidR="001A23BD" w:rsidRPr="00671CCF">
        <w:rPr>
          <w:rFonts w:ascii="Montserrat" w:eastAsia="Arial" w:hAnsi="Montserrat" w:cs="Arial"/>
          <w:iCs/>
          <w:sz w:val="16"/>
          <w:szCs w:val="16"/>
          <w:lang w:val="es-MX"/>
        </w:rPr>
        <w:t xml:space="preserve"> aludido</w:t>
      </w:r>
      <w:r w:rsidR="00BD4805" w:rsidRPr="00671CCF">
        <w:rPr>
          <w:rFonts w:ascii="Montserrat" w:eastAsia="Arial" w:hAnsi="Montserrat" w:cs="Arial"/>
          <w:iCs/>
          <w:sz w:val="16"/>
          <w:szCs w:val="16"/>
          <w:lang w:val="es-MX"/>
        </w:rPr>
        <w:t>.</w:t>
      </w:r>
    </w:p>
    <w:p w14:paraId="0A53FAB7" w14:textId="77777777" w:rsidR="00BD4805" w:rsidRPr="00671CCF" w:rsidRDefault="00BD4805" w:rsidP="00BB1296">
      <w:pPr>
        <w:pStyle w:val="Style"/>
        <w:ind w:left="142"/>
        <w:textAlignment w:val="baseline"/>
        <w:rPr>
          <w:rFonts w:ascii="Montserrat" w:hAnsi="Montserrat" w:cs="Arial"/>
          <w:sz w:val="16"/>
          <w:szCs w:val="16"/>
          <w:lang w:val="es-MX"/>
        </w:rPr>
      </w:pPr>
    </w:p>
    <w:tbl>
      <w:tblPr>
        <w:tblStyle w:val="Tablaconcuadrcula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BB1296" w:rsidRPr="00616041" w14:paraId="1394EF18" w14:textId="77777777" w:rsidTr="00467974">
        <w:trPr>
          <w:trHeight w:val="397"/>
        </w:trPr>
        <w:tc>
          <w:tcPr>
            <w:tcW w:w="10490" w:type="dxa"/>
            <w:tcBorders>
              <w:bottom w:val="single" w:sz="4" w:space="0" w:color="595959" w:themeColor="text1" w:themeTint="A6"/>
            </w:tcBorders>
            <w:shd w:val="clear" w:color="auto" w:fill="E7E6E6" w:themeFill="background2"/>
            <w:vAlign w:val="center"/>
          </w:tcPr>
          <w:p w14:paraId="14B8E0CE" w14:textId="77777777" w:rsidR="00BB1296" w:rsidRPr="00616041" w:rsidRDefault="00BB1296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1604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Sección 1. Datos generales</w:t>
            </w:r>
          </w:p>
        </w:tc>
      </w:tr>
      <w:tr w:rsidR="00BB1296" w:rsidRPr="00616041" w14:paraId="00881464" w14:textId="77777777" w:rsidTr="008873C3">
        <w:trPr>
          <w:trHeight w:val="397"/>
        </w:trPr>
        <w:tc>
          <w:tcPr>
            <w:tcW w:w="10490" w:type="dxa"/>
            <w:tcBorders>
              <w:bottom w:val="single" w:sz="4" w:space="0" w:color="000000"/>
            </w:tcBorders>
            <w:vAlign w:val="center"/>
          </w:tcPr>
          <w:p w14:paraId="53A51E4B" w14:textId="77777777" w:rsidR="00BB1296" w:rsidRPr="00616041" w:rsidRDefault="00BB1296">
            <w:pPr>
              <w:pStyle w:val="Style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16041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1. Número de identificación de la Asignación o Contrato:</w:t>
            </w:r>
          </w:p>
        </w:tc>
      </w:tr>
      <w:tr w:rsidR="008873C3" w:rsidRPr="00616041" w14:paraId="612B7656" w14:textId="77777777" w:rsidTr="008873C3">
        <w:trPr>
          <w:trHeight w:val="283"/>
        </w:trPr>
        <w:tc>
          <w:tcPr>
            <w:tcW w:w="10490" w:type="dxa"/>
            <w:tcBorders>
              <w:left w:val="nil"/>
              <w:bottom w:val="nil"/>
              <w:right w:val="nil"/>
            </w:tcBorders>
            <w:vAlign w:val="center"/>
          </w:tcPr>
          <w:p w14:paraId="7489AFD5" w14:textId="77777777" w:rsidR="008873C3" w:rsidRPr="00616041" w:rsidRDefault="008873C3">
            <w:pPr>
              <w:pStyle w:val="Style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</w:p>
        </w:tc>
      </w:tr>
    </w:tbl>
    <w:tbl>
      <w:tblPr>
        <w:tblStyle w:val="Tablaconcuadrcula"/>
        <w:tblpPr w:leftFromText="141" w:rightFromText="141" w:vertAnchor="text" w:tblpX="-5" w:tblpY="1"/>
        <w:tblOverlap w:val="never"/>
        <w:tblW w:w="10490" w:type="dxa"/>
        <w:tblLayout w:type="fixed"/>
        <w:tblLook w:val="04A0" w:firstRow="1" w:lastRow="0" w:firstColumn="1" w:lastColumn="0" w:noHBand="0" w:noVBand="1"/>
      </w:tblPr>
      <w:tblGrid>
        <w:gridCol w:w="709"/>
        <w:gridCol w:w="4127"/>
        <w:gridCol w:w="40"/>
        <w:gridCol w:w="636"/>
        <w:gridCol w:w="4978"/>
      </w:tblGrid>
      <w:tr w:rsidR="00BB1296" w:rsidRPr="00616041" w14:paraId="130E1781" w14:textId="77777777" w:rsidTr="00BF6AF2">
        <w:trPr>
          <w:trHeight w:val="397"/>
        </w:trPr>
        <w:tc>
          <w:tcPr>
            <w:tcW w:w="10490" w:type="dxa"/>
            <w:gridSpan w:val="5"/>
            <w:tcBorders>
              <w:bottom w:val="single" w:sz="4" w:space="0" w:color="595959" w:themeColor="text1" w:themeTint="A6"/>
            </w:tcBorders>
            <w:shd w:val="clear" w:color="auto" w:fill="E7E6E6" w:themeFill="background2"/>
            <w:vAlign w:val="center"/>
          </w:tcPr>
          <w:p w14:paraId="3965D7A1" w14:textId="77777777" w:rsidR="00BB1296" w:rsidRPr="00616041" w:rsidRDefault="00BB1296" w:rsidP="00BF6AF2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1604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Autorización expresa para ser notificado por medios de comunicación electrónica</w:t>
            </w:r>
          </w:p>
        </w:tc>
      </w:tr>
      <w:tr w:rsidR="00BB1296" w:rsidRPr="006539BE" w14:paraId="3D484EA8" w14:textId="77777777" w:rsidTr="00BF6AF2">
        <w:trPr>
          <w:trHeight w:val="397"/>
        </w:trPr>
        <w:tc>
          <w:tcPr>
            <w:tcW w:w="10490" w:type="dxa"/>
            <w:gridSpan w:val="5"/>
            <w:tcBorders>
              <w:bottom w:val="single" w:sz="4" w:space="0" w:color="595959" w:themeColor="text1" w:themeTint="A6"/>
            </w:tcBorders>
            <w:vAlign w:val="center"/>
          </w:tcPr>
          <w:p w14:paraId="1EA86570" w14:textId="1B5A59CB" w:rsidR="00BB1296" w:rsidRPr="006539BE" w:rsidRDefault="007312D1" w:rsidP="00BF6AF2">
            <w:pPr>
              <w:pStyle w:val="Style"/>
              <w:textAlignment w:val="baseline"/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61" behindDoc="0" locked="0" layoutInCell="1" allowOverlap="1" wp14:anchorId="294CC8E7" wp14:editId="50469FEC">
                      <wp:simplePos x="0" y="0"/>
                      <wp:positionH relativeFrom="column">
                        <wp:posOffset>5255895</wp:posOffset>
                      </wp:positionH>
                      <wp:positionV relativeFrom="paragraph">
                        <wp:posOffset>-17780</wp:posOffset>
                      </wp:positionV>
                      <wp:extent cx="189865" cy="179705"/>
                      <wp:effectExtent l="0" t="0" r="19685" b="10795"/>
                      <wp:wrapNone/>
                      <wp:docPr id="875585473" name="Rectángulo: esquinas redondeadas 8755854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79705"/>
                              </a:xfrm>
                              <a:prstGeom prst="roundRect">
                                <a:avLst>
                                  <a:gd name="adj" fmla="val 48819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1A04D38C" id="Rectángulo: esquinas redondeadas 875585473" o:spid="_x0000_s1026" style="position:absolute;margin-left:413.85pt;margin-top:-1.4pt;width:14.95pt;height:14.1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19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" fillcolor="#d9d9d9" strokecolor="#aeaaaa" strokeweight=".5pt">
                      <v:shadow color="#525252" opacity=".5" offset="1pt"/>
                    </v:roundrect>
                  </w:pict>
                </mc:Fallback>
              </mc:AlternateContent>
            </w:r>
            <w:r w:rsidR="00DD5E40"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60" behindDoc="0" locked="0" layoutInCell="1" allowOverlap="1" wp14:anchorId="230416FB" wp14:editId="02EAA109">
                      <wp:simplePos x="0" y="0"/>
                      <wp:positionH relativeFrom="column">
                        <wp:posOffset>4694555</wp:posOffset>
                      </wp:positionH>
                      <wp:positionV relativeFrom="paragraph">
                        <wp:posOffset>-23495</wp:posOffset>
                      </wp:positionV>
                      <wp:extent cx="189865" cy="179705"/>
                      <wp:effectExtent l="0" t="0" r="19685" b="10795"/>
                      <wp:wrapNone/>
                      <wp:docPr id="777953423" name="Rectángulo: esquinas redondeadas 777953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79705"/>
                              </a:xfrm>
                              <a:prstGeom prst="roundRect">
                                <a:avLst>
                                  <a:gd name="adj" fmla="val 48819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5DCA613B" id="Rectángulo: esquinas redondeadas 777953423" o:spid="_x0000_s1026" style="position:absolute;margin-left:369.65pt;margin-top:-1.85pt;width:14.95pt;height:14.1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19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" fillcolor="#d9d9d9" strokecolor="#aeaaaa" strokeweight=".5pt">
                      <v:shadow color="#525252" opacity=".5" offset="1pt"/>
                    </v:roundrect>
                  </w:pict>
                </mc:Fallback>
              </mc:AlternateContent>
            </w:r>
            <w:r w:rsidR="003D436B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2</w:t>
            </w:r>
            <w:r w:rsidR="00BB1296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.</w:t>
            </w:r>
            <w:r w:rsidR="00BE1BDA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 </w:t>
            </w:r>
            <w:r w:rsidR="00BB1296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Autorización expresa para recibir notificaciones de la CNH por medios electrónicos:</w:t>
            </w:r>
            <w:r w:rsidR="00BE1BDA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                   </w:t>
            </w:r>
            <w:r w:rsidR="00BB1296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</w:t>
            </w:r>
            <w:r w:rsidR="00BB1296"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w:t xml:space="preserve"> </w:t>
            </w:r>
            <w:r w:rsidR="00BB1296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Sí   </w:t>
            </w:r>
            <w:r w:rsidR="00BE1BDA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             </w:t>
            </w:r>
            <w:r w:rsidR="00BB1296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No</w:t>
            </w:r>
          </w:p>
        </w:tc>
      </w:tr>
      <w:tr w:rsidR="00BB1296" w:rsidRPr="006539BE" w14:paraId="4E20E9FA" w14:textId="77777777" w:rsidTr="00BF6AF2">
        <w:trPr>
          <w:trHeight w:val="397"/>
        </w:trPr>
        <w:tc>
          <w:tcPr>
            <w:tcW w:w="10490" w:type="dxa"/>
            <w:gridSpan w:val="5"/>
            <w:tcBorders>
              <w:bottom w:val="single" w:sz="4" w:space="0" w:color="595959" w:themeColor="text1" w:themeTint="A6"/>
            </w:tcBorders>
            <w:vAlign w:val="center"/>
          </w:tcPr>
          <w:p w14:paraId="19FE5C20" w14:textId="70547DF8" w:rsidR="00BB1296" w:rsidRPr="006539BE" w:rsidRDefault="003D436B" w:rsidP="00BF6AF2">
            <w:pPr>
              <w:pStyle w:val="Style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3</w:t>
            </w:r>
            <w:r w:rsidR="00BB1296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.</w:t>
            </w:r>
            <w:r w:rsidR="00BE1BDA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</w:t>
            </w:r>
            <w:r w:rsidR="00BB1296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Correo electrónico para recibir notificaciones y comunicaciones con la Comisión:</w:t>
            </w:r>
          </w:p>
        </w:tc>
      </w:tr>
      <w:tr w:rsidR="009979F4" w:rsidRPr="006539BE" w14:paraId="63FC229C" w14:textId="77777777" w:rsidTr="00BF6AF2">
        <w:trPr>
          <w:trHeight w:val="283"/>
        </w:trPr>
        <w:tc>
          <w:tcPr>
            <w:tcW w:w="104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DFEFB8" w14:textId="77777777" w:rsidR="00320ED9" w:rsidRPr="006539BE" w:rsidRDefault="00320ED9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</w:p>
        </w:tc>
      </w:tr>
      <w:tr w:rsidR="009F3CED" w:rsidRPr="006539BE" w14:paraId="0240D1AF" w14:textId="77777777" w:rsidTr="00BF6AF2">
        <w:trPr>
          <w:trHeight w:val="397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01F3A6E" w14:textId="3CB1F83D" w:rsidR="009F3CED" w:rsidRPr="00491F1F" w:rsidRDefault="009F3CED" w:rsidP="00BF6AF2">
            <w:pPr>
              <w:pStyle w:val="Style"/>
              <w:shd w:val="clear" w:color="auto" w:fill="E7E6E6" w:themeFill="background2"/>
              <w:ind w:left="13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r w:rsidRPr="00491F1F"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  <w:t xml:space="preserve">Sección </w:t>
            </w:r>
            <w:r w:rsidR="00E40696" w:rsidRPr="00491F1F"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  <w:t>2</w:t>
            </w:r>
            <w:r w:rsidRPr="00491F1F">
              <w:rPr>
                <w:rFonts w:ascii="Montserrat" w:hAnsi="Montserrat" w:cs="Arial"/>
                <w:bCs/>
                <w:sz w:val="16"/>
                <w:szCs w:val="16"/>
                <w:lang w:val="es-MX"/>
              </w:rPr>
              <w:t xml:space="preserve">. </w:t>
            </w:r>
            <w:r w:rsidR="00355959" w:rsidRPr="00491F1F"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  <w:t>Prueba Piloto</w:t>
            </w:r>
            <w:r w:rsidR="003E61B8" w:rsidRPr="00491F1F"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  <w:t xml:space="preserve"> que no se </w:t>
            </w:r>
            <w:r w:rsidR="00717F59" w:rsidRPr="00491F1F"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  <w:t>contempló</w:t>
            </w:r>
            <w:r w:rsidR="003E61B8" w:rsidRPr="00491F1F"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  <w:t xml:space="preserve"> en un Programa de Transición o Plan de Desarrollo para la Extracción</w:t>
            </w:r>
          </w:p>
          <w:p w14:paraId="560B1566" w14:textId="0911778A" w:rsidR="009F3CED" w:rsidRPr="000C0FA4" w:rsidRDefault="009F3CED" w:rsidP="00BF6AF2">
            <w:pPr>
              <w:pStyle w:val="Style"/>
              <w:shd w:val="clear" w:color="auto" w:fill="E7E6E6" w:themeFill="background2"/>
              <w:jc w:val="center"/>
              <w:textAlignment w:val="baseline"/>
              <w:rPr>
                <w:rFonts w:ascii="Montserrat" w:eastAsia="Arial" w:hAnsi="Montserrat" w:cs="Arial"/>
                <w:bCs/>
                <w:iCs/>
                <w:w w:val="105"/>
                <w:sz w:val="16"/>
                <w:szCs w:val="16"/>
                <w:lang w:val="es-MX"/>
              </w:rPr>
            </w:pPr>
            <w:r w:rsidRPr="000C0FA4">
              <w:rPr>
                <w:rFonts w:ascii="Montserrat" w:eastAsia="Arial" w:hAnsi="Montserrat" w:cs="Arial"/>
                <w:bCs/>
                <w:iCs/>
                <w:w w:val="105"/>
                <w:sz w:val="16"/>
                <w:szCs w:val="16"/>
                <w:lang w:val="es-MX"/>
              </w:rPr>
              <w:t>(Seleccione la casilla correspondiente a la información que adjunta al presente formato)</w:t>
            </w:r>
          </w:p>
        </w:tc>
      </w:tr>
      <w:tr w:rsidR="009F3CED" w:rsidRPr="006539BE" w14:paraId="0B14B361" w14:textId="77777777" w:rsidTr="007555A5">
        <w:trPr>
          <w:trHeight w:hRule="exact" w:val="397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5888F" w14:textId="23E8612B" w:rsidR="009F3CED" w:rsidRPr="00491F1F" w:rsidRDefault="00E13B0E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r w:rsidRPr="00491F1F"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  <w:t xml:space="preserve">1. </w:t>
            </w:r>
            <w:r w:rsidR="00E40696" w:rsidRPr="00491F1F"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  <w:t xml:space="preserve">Fecha de inicio de las actividades </w:t>
            </w:r>
            <w:r w:rsidR="00E40696" w:rsidRPr="000C0FA4">
              <w:rPr>
                <w:rFonts w:ascii="Montserrat" w:eastAsia="Arial" w:hAnsi="Montserrat" w:cs="Arial"/>
                <w:bCs/>
                <w:w w:val="105"/>
                <w:sz w:val="12"/>
                <w:szCs w:val="12"/>
                <w:lang w:val="es-MX"/>
              </w:rPr>
              <w:t>(DD</w:t>
            </w:r>
            <w:r w:rsidR="0075397A" w:rsidRPr="000C0FA4">
              <w:rPr>
                <w:rFonts w:ascii="Montserrat" w:eastAsia="Arial" w:hAnsi="Montserrat" w:cs="Arial"/>
                <w:bCs/>
                <w:w w:val="105"/>
                <w:sz w:val="12"/>
                <w:szCs w:val="12"/>
                <w:lang w:val="es-MX"/>
              </w:rPr>
              <w:t>/MM/AAAA)</w:t>
            </w:r>
            <w:r w:rsidR="0075397A" w:rsidRPr="00491F1F"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  <w:t>:</w:t>
            </w:r>
            <w:r w:rsidR="00EC7349" w:rsidRPr="00491F1F"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  <w:t xml:space="preserve"> </w:t>
            </w:r>
          </w:p>
        </w:tc>
      </w:tr>
      <w:tr w:rsidR="00335F75" w:rsidRPr="006539BE" w14:paraId="5FA3C3B3" w14:textId="77777777" w:rsidTr="007555A5">
        <w:trPr>
          <w:trHeight w:hRule="exact"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13A3C" w14:textId="75480E92" w:rsidR="00335F75" w:rsidRPr="006539BE" w:rsidRDefault="00DD5E40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7" behindDoc="0" locked="0" layoutInCell="1" allowOverlap="1" wp14:anchorId="4C159F4D" wp14:editId="5CFCE3AF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530860</wp:posOffset>
                      </wp:positionV>
                      <wp:extent cx="189865" cy="179705"/>
                      <wp:effectExtent l="0" t="0" r="19685" b="10795"/>
                      <wp:wrapNone/>
                      <wp:docPr id="325912314" name="Rectángulo: esquinas redondeadas 325912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2D55F0" id="Rectángulo: esquinas redondeadas 325912314" o:spid="_x0000_s1026" style="position:absolute;margin-left:4.3pt;margin-top:41.8pt;width:14.95pt;height:14.1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" fillcolor="#d9d9d9" strokecolor="#aeaaaa" strokeweight=".5pt">
                      <v:shadow color="#525252" opacity=".5" offset="1pt"/>
                    </v:roundrect>
                  </w:pict>
                </mc:Fallback>
              </mc:AlternateContent>
            </w: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8" behindDoc="0" locked="0" layoutInCell="1" allowOverlap="1" wp14:anchorId="5F212D22" wp14:editId="7EE63005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257175</wp:posOffset>
                      </wp:positionV>
                      <wp:extent cx="189865" cy="179705"/>
                      <wp:effectExtent l="0" t="0" r="19685" b="10795"/>
                      <wp:wrapNone/>
                      <wp:docPr id="213605682" name="Rectángulo: esquinas redondeadas 2136056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0CD2C2DD" id="Rectángulo: esquinas redondeadas 213605682" o:spid="_x0000_s1026" style="position:absolute;margin-left:4.3pt;margin-top:20.25pt;width:14.95pt;height:14.1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" fillcolor="#d9d9d9" strokecolor="#aeaaaa" strokeweight=".5pt">
                      <v:shadow color="#525252" opacity=".5" offset="1pt"/>
                    </v:roundrect>
                  </w:pict>
                </mc:Fallback>
              </mc:AlternateContent>
            </w:r>
            <w:r w:rsidR="006135E0"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9" behindDoc="0" locked="0" layoutInCell="1" allowOverlap="1" wp14:anchorId="3B0A164F" wp14:editId="530B338B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10795</wp:posOffset>
                      </wp:positionV>
                      <wp:extent cx="189865" cy="179705"/>
                      <wp:effectExtent l="0" t="0" r="19685" b="10795"/>
                      <wp:wrapNone/>
                      <wp:docPr id="266797525" name="Rectángulo: esquinas redondeadas 2667975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399F39EE" id="Rectángulo: esquinas redondeadas 266797525" o:spid="_x0000_s1026" style="position:absolute;margin-left:4.3pt;margin-top:.85pt;width:14.95pt;height:14.1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" fillcolor="#d9d9d9" strokecolor="#aeaaaa" strokeweight=".5pt">
                      <v:shadow color="#525252" opacity=".5" offset="1pt"/>
                    </v:roundrect>
                  </w:pict>
                </mc:Fallback>
              </mc:AlternateConten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D734" w14:textId="5A2AD14B" w:rsidR="00335F75" w:rsidRPr="006539BE" w:rsidRDefault="00E13B0E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2. </w:t>
            </w:r>
            <w:r w:rsidR="005E0B33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Tabla II.32. Campos Análogos</w:t>
            </w:r>
            <w:r w:rsidR="00957518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</w:t>
            </w:r>
            <w:r w:rsidR="00957518" w:rsidRPr="000C0FA4">
              <w:rPr>
                <w:rFonts w:ascii="Montserrat" w:eastAsia="Arial" w:hAnsi="Montserrat" w:cs="Arial"/>
                <w:bCs/>
                <w:w w:val="105"/>
                <w:sz w:val="12"/>
                <w:szCs w:val="12"/>
                <w:lang w:val="es-MX"/>
              </w:rPr>
              <w:t>(en su caso)</w:t>
            </w:r>
            <w:r w:rsidR="00957518" w:rsidRPr="000C0FA4"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  <w:t>:</w:t>
            </w:r>
          </w:p>
        </w:tc>
      </w:tr>
      <w:tr w:rsidR="00A66C66" w:rsidRPr="006539BE" w14:paraId="68797EC8" w14:textId="1C9BF43D" w:rsidTr="007555A5">
        <w:trPr>
          <w:trHeight w:hRule="exact"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21B2" w14:textId="672550E7" w:rsidR="00A66C66" w:rsidRPr="006539BE" w:rsidRDefault="00A66C66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7665" w14:textId="2BE11271" w:rsidR="00A66C66" w:rsidRPr="006539BE" w:rsidRDefault="00E13B0E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3. </w:t>
            </w:r>
            <w:r w:rsidR="00A66C66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Objetivos y alcance</w:t>
            </w:r>
            <w:r w:rsidR="00F13886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</w:tc>
      </w:tr>
      <w:tr w:rsidR="00A66C66" w:rsidRPr="006539BE" w14:paraId="6ED4D858" w14:textId="6383AE81" w:rsidTr="007555A5">
        <w:trPr>
          <w:trHeight w:hRule="exact"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DFB0D" w14:textId="7258408C" w:rsidR="00A66C66" w:rsidRPr="006539BE" w:rsidRDefault="00A66C66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6899" w14:textId="462DCB9B" w:rsidR="00A66C66" w:rsidRPr="006539BE" w:rsidRDefault="00E13B0E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4. </w:t>
            </w:r>
            <w:r w:rsidR="00A66C66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Propiedades del fluido que será inyectado</w:t>
            </w:r>
            <w:r w:rsidR="00F13886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</w:tc>
      </w:tr>
      <w:tr w:rsidR="00E5135C" w:rsidRPr="006539BE" w14:paraId="6E73662F" w14:textId="6972B620" w:rsidTr="007555A5">
        <w:trPr>
          <w:trHeight w:hRule="exact"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F854" w14:textId="4894F105" w:rsidR="00E5135C" w:rsidRPr="006539BE" w:rsidRDefault="00B964FD" w:rsidP="00BF6AF2">
            <w:pPr>
              <w:pStyle w:val="Style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6" behindDoc="0" locked="0" layoutInCell="1" allowOverlap="1" wp14:anchorId="63841B73" wp14:editId="2BE2474E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-1270</wp:posOffset>
                      </wp:positionV>
                      <wp:extent cx="189865" cy="179705"/>
                      <wp:effectExtent l="0" t="0" r="19685" b="10795"/>
                      <wp:wrapNone/>
                      <wp:docPr id="794751893" name="Rectángulo: esquinas redondeadas 7947518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9A7954" id="Rectángulo: esquinas redondeadas 794751893" o:spid="_x0000_s1026" style="position:absolute;margin-left:4.2pt;margin-top:-.1pt;width:14.95pt;height:14.1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" fillcolor="#d9d9d9" strokecolor="#aeaaaa" strokeweight=".5pt">
                      <v:shadow color="#525252" opacity=".5" offset="1pt"/>
                    </v:roundrect>
                  </w:pict>
                </mc:Fallback>
              </mc:AlternateConten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E64E" w14:textId="226F3F29" w:rsidR="00E5135C" w:rsidRPr="006539BE" w:rsidRDefault="00E13B0E" w:rsidP="00BF6AF2">
            <w:pPr>
              <w:pStyle w:val="Style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5. </w:t>
            </w:r>
            <w:r w:rsidR="00E5135C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Estudios de desplazamiento en núcleos del yacimiento o análogos, con modelos analíticos o numéricos</w:t>
            </w:r>
            <w:r w:rsidR="00F13886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</w:tc>
      </w:tr>
      <w:tr w:rsidR="009A4000" w:rsidRPr="006539BE" w14:paraId="080DE0A9" w14:textId="34C38ACF" w:rsidTr="007555A5">
        <w:trPr>
          <w:trHeight w:hRule="exact"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E2D54" w14:textId="074DC859" w:rsidR="009A4000" w:rsidRPr="006539BE" w:rsidRDefault="00B964FD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5" behindDoc="0" locked="0" layoutInCell="1" allowOverlap="1" wp14:anchorId="35F52ACB" wp14:editId="5BF1262C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12065</wp:posOffset>
                      </wp:positionV>
                      <wp:extent cx="189865" cy="179705"/>
                      <wp:effectExtent l="0" t="0" r="19685" b="10795"/>
                      <wp:wrapNone/>
                      <wp:docPr id="1511233336" name="Rectángulo: esquinas redondeadas 1511233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EFB880" id="Rectángulo: esquinas redondeadas 1511233336" o:spid="_x0000_s1026" style="position:absolute;margin-left:4.35pt;margin-top:.95pt;width:14.95pt;height:14.1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" fillcolor="#d9d9d9" strokecolor="#aeaaaa" strokeweight=".5pt">
                      <v:shadow color="#525252" opacity=".5" offset="1pt"/>
                    </v:roundrect>
                  </w:pict>
                </mc:Fallback>
              </mc:AlternateConten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1036F" w14:textId="7A16635E" w:rsidR="009A4000" w:rsidRPr="006539BE" w:rsidRDefault="00E13B0E" w:rsidP="00BF6AF2">
            <w:pPr>
              <w:pStyle w:val="Style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6. </w:t>
            </w:r>
            <w:r w:rsidR="009A4000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Diseño de la Inyección al Yacimiento</w:t>
            </w:r>
            <w:r w:rsidR="00F13886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</w:tc>
      </w:tr>
      <w:tr w:rsidR="009A4000" w:rsidRPr="006539BE" w14:paraId="5C048538" w14:textId="78B941F2" w:rsidTr="007555A5">
        <w:trPr>
          <w:trHeight w:hRule="exact"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5380F" w14:textId="66E69918" w:rsidR="009A4000" w:rsidRPr="006539BE" w:rsidRDefault="00B964FD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4" behindDoc="0" locked="0" layoutInCell="1" allowOverlap="1" wp14:anchorId="2703FA40" wp14:editId="3170F832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26035</wp:posOffset>
                      </wp:positionV>
                      <wp:extent cx="189865" cy="179705"/>
                      <wp:effectExtent l="0" t="0" r="19685" b="10795"/>
                      <wp:wrapNone/>
                      <wp:docPr id="631545577" name="Rectángulo: esquinas redondeadas 6315455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83852A" id="Rectángulo: esquinas redondeadas 631545577" o:spid="_x0000_s1026" style="position:absolute;margin-left:4.35pt;margin-top:2.05pt;width:14.95pt;height:14.1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" fillcolor="#d9d9d9" strokecolor="#aeaaaa" strokeweight=".5pt">
                      <v:shadow color="#525252" opacity=".5" offset="1pt"/>
                    </v:roundrect>
                  </w:pict>
                </mc:Fallback>
              </mc:AlternateConten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3DAD2" w14:textId="3D51F3CA" w:rsidR="009A4000" w:rsidRPr="006539BE" w:rsidRDefault="00E13B0E" w:rsidP="00BF6AF2">
            <w:pPr>
              <w:pStyle w:val="Style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7. </w:t>
            </w:r>
            <w:r w:rsidR="00F525F4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Tabla II.28. Programa de Inversiones y Gastos de Operación</w:t>
            </w:r>
            <w:r w:rsidR="00F13886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</w:tc>
      </w:tr>
      <w:tr w:rsidR="00EA248A" w:rsidRPr="006539BE" w14:paraId="10DD3608" w14:textId="304D83BF" w:rsidTr="007555A5">
        <w:trPr>
          <w:trHeight w:hRule="exact"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EC875" w14:textId="010D3C36" w:rsidR="00EA248A" w:rsidRPr="006539BE" w:rsidRDefault="00B964FD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3" behindDoc="0" locked="0" layoutInCell="1" allowOverlap="1" wp14:anchorId="11C26F44" wp14:editId="5A87347A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30480</wp:posOffset>
                      </wp:positionV>
                      <wp:extent cx="189865" cy="179705"/>
                      <wp:effectExtent l="0" t="0" r="19685" b="10795"/>
                      <wp:wrapNone/>
                      <wp:docPr id="420249840" name="Rectángulo: esquinas redondeadas 4202498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D1B902" id="Rectángulo: esquinas redondeadas 420249840" o:spid="_x0000_s1026" style="position:absolute;margin-left:4.35pt;margin-top:2.4pt;width:14.95pt;height:14.1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" fillcolor="#d9d9d9" strokecolor="#aeaaaa" strokeweight=".5pt">
                      <v:shadow color="#525252" opacity=".5" offset="1pt"/>
                    </v:roundrect>
                  </w:pict>
                </mc:Fallback>
              </mc:AlternateConten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D971F" w14:textId="3C97FDCE" w:rsidR="00E13B0E" w:rsidRPr="006539BE" w:rsidRDefault="00E13B0E" w:rsidP="00BF6AF2">
            <w:pPr>
              <w:pStyle w:val="Style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8. </w:t>
            </w:r>
            <w:r w:rsidR="00A66C66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Tabla II.5 Alternativas Desarrollo</w:t>
            </w:r>
            <w:r w:rsidR="00F13886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</w:tc>
      </w:tr>
      <w:tr w:rsidR="00EA248A" w:rsidRPr="006539BE" w14:paraId="5C4318E8" w14:textId="6A6964D7" w:rsidTr="007555A5">
        <w:trPr>
          <w:trHeight w:hRule="exact"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6DF4" w14:textId="06CD3298" w:rsidR="00EA248A" w:rsidRPr="006539BE" w:rsidRDefault="00B964FD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1" allowOverlap="1" wp14:anchorId="02ECA265" wp14:editId="6F000B2F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34925</wp:posOffset>
                      </wp:positionV>
                      <wp:extent cx="189865" cy="179705"/>
                      <wp:effectExtent l="0" t="0" r="19685" b="10795"/>
                      <wp:wrapNone/>
                      <wp:docPr id="2015483628" name="Rectángulo: esquinas redondeadas 20154836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55F0F6" id="Rectángulo: esquinas redondeadas 2015483628" o:spid="_x0000_s1026" style="position:absolute;margin-left:4.35pt;margin-top:2.75pt;width:14.95pt;height:14.1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" fillcolor="#d9d9d9" strokecolor="#aeaaaa" strokeweight=".5pt">
                      <v:shadow color="#525252" opacity=".5" offset="1pt"/>
                    </v:roundrect>
                  </w:pict>
                </mc:Fallback>
              </mc:AlternateConten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72807" w14:textId="475C973E" w:rsidR="00E13B0E" w:rsidRPr="006539BE" w:rsidRDefault="00E13B0E" w:rsidP="00BF6AF2">
            <w:pPr>
              <w:pStyle w:val="Style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9. </w:t>
            </w:r>
            <w:r w:rsidR="00A66C66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Tabla II.7 Pozos Plan Desarrollo</w:t>
            </w:r>
            <w:r w:rsidR="00F13886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</w:tc>
      </w:tr>
      <w:tr w:rsidR="00EA248A" w:rsidRPr="006539BE" w14:paraId="7F70F85B" w14:textId="547A6D16" w:rsidTr="007555A5">
        <w:trPr>
          <w:trHeight w:hRule="exact"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8EEE" w14:textId="51558A2D" w:rsidR="00EA248A" w:rsidRPr="006539BE" w:rsidRDefault="00B964FD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1" behindDoc="0" locked="0" layoutInCell="1" allowOverlap="1" wp14:anchorId="40B01E3F" wp14:editId="3D9D1A8F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39370</wp:posOffset>
                      </wp:positionV>
                      <wp:extent cx="189865" cy="179705"/>
                      <wp:effectExtent l="0" t="0" r="19685" b="10795"/>
                      <wp:wrapNone/>
                      <wp:docPr id="304819954" name="Rectángulo: esquinas redondeadas 3048199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1C863C" id="Rectángulo: esquinas redondeadas 304819954" o:spid="_x0000_s1026" style="position:absolute;margin-left:4.35pt;margin-top:3.1pt;width:14.95pt;height:14.1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" fillcolor="#d9d9d9" strokecolor="#aeaaaa" strokeweight=".5pt">
                      <v:shadow color="#525252" opacity=".5" offset="1pt"/>
                    </v:roundrect>
                  </w:pict>
                </mc:Fallback>
              </mc:AlternateConten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BB565" w14:textId="060B8307" w:rsidR="00E13B0E" w:rsidRPr="006539BE" w:rsidRDefault="00E13B0E" w:rsidP="00BF6AF2">
            <w:pPr>
              <w:pStyle w:val="Style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10. </w:t>
            </w:r>
            <w:r w:rsidR="00A66C66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Tabla II.8. Intervenciones Pozos</w:t>
            </w:r>
            <w:r w:rsidR="00F13886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</w:tc>
      </w:tr>
      <w:tr w:rsidR="00EA248A" w:rsidRPr="006539BE" w14:paraId="58D46496" w14:textId="16FA4E2B" w:rsidTr="007555A5">
        <w:trPr>
          <w:trHeight w:hRule="exact"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E5D77" w14:textId="5B542AE9" w:rsidR="00EA248A" w:rsidRPr="006539BE" w:rsidRDefault="00B964FD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0" behindDoc="0" locked="0" layoutInCell="1" allowOverlap="1" wp14:anchorId="3FCB69A1" wp14:editId="626F6076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51435</wp:posOffset>
                      </wp:positionV>
                      <wp:extent cx="189865" cy="179705"/>
                      <wp:effectExtent l="0" t="0" r="19685" b="10795"/>
                      <wp:wrapNone/>
                      <wp:docPr id="1631641031" name="Rectángulo: esquinas redondeadas 16316410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65A988" id="Rectángulo: esquinas redondeadas 1631641031" o:spid="_x0000_s1026" style="position:absolute;margin-left:4.35pt;margin-top:4.05pt;width:14.95pt;height:14.1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" fillcolor="#d9d9d9" strokecolor="#aeaaaa" strokeweight=".5pt">
                      <v:shadow color="#525252" opacity=".5" offset="1pt"/>
                    </v:roundrect>
                  </w:pict>
                </mc:Fallback>
              </mc:AlternateConten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FEA4" w14:textId="5831EE3D" w:rsidR="00E13B0E" w:rsidRPr="006539BE" w:rsidRDefault="00E13B0E" w:rsidP="00BF6AF2">
            <w:pPr>
              <w:pStyle w:val="Style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11. </w:t>
            </w:r>
            <w:r w:rsidR="00A66C66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Tabla II.10 Ductos Plan Desarrollo</w:t>
            </w:r>
            <w:r w:rsidR="00F13886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</w:tc>
      </w:tr>
      <w:tr w:rsidR="00EA248A" w:rsidRPr="006539BE" w14:paraId="21FED775" w14:textId="56E5333C" w:rsidTr="007555A5">
        <w:trPr>
          <w:trHeight w:hRule="exact"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62F3D" w14:textId="08E19821" w:rsidR="00EA248A" w:rsidRPr="006539BE" w:rsidRDefault="00B964FD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0353CAEC" wp14:editId="478394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46990</wp:posOffset>
                      </wp:positionV>
                      <wp:extent cx="189865" cy="179705"/>
                      <wp:effectExtent l="0" t="0" r="19685" b="10795"/>
                      <wp:wrapNone/>
                      <wp:docPr id="514717820" name="Rectángulo: esquinas redondeadas 514717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213F71" id="Rectángulo: esquinas redondeadas 514717820" o:spid="_x0000_s1026" style="position:absolute;margin-left:4.4pt;margin-top:3.7pt;width:14.95pt;height:14.1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" fillcolor="#d9d9d9" strokecolor="#aeaaaa" strokeweight=".5pt">
                      <v:shadow color="#525252" opacity=".5" offset="1pt"/>
                    </v:roundrect>
                  </w:pict>
                </mc:Fallback>
              </mc:AlternateConten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EA4F5" w14:textId="4DA91D23" w:rsidR="00E13B0E" w:rsidRPr="006539BE" w:rsidRDefault="00E13B0E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12. </w:t>
            </w:r>
            <w:r w:rsidR="00A66C66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Tabla II.13. Inventario Centrales, Bombas, Tanques, Estaciones y Plantas</w:t>
            </w:r>
            <w:r w:rsidR="00F13886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</w:tc>
      </w:tr>
      <w:tr w:rsidR="00EA248A" w:rsidRPr="006539BE" w14:paraId="637FF4E0" w14:textId="60685CA3" w:rsidTr="007555A5">
        <w:trPr>
          <w:trHeight w:hRule="exact"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39D8" w14:textId="0914C32E" w:rsidR="00EA248A" w:rsidRPr="006539BE" w:rsidRDefault="00A2623B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612133DA" wp14:editId="71F76355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41910</wp:posOffset>
                      </wp:positionV>
                      <wp:extent cx="189865" cy="179705"/>
                      <wp:effectExtent l="0" t="0" r="19685" b="10795"/>
                      <wp:wrapNone/>
                      <wp:docPr id="781792349" name="Rectángulo: esquinas redondeadas 781792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32D38D" id="Rectángulo: esquinas redondeadas 781792349" o:spid="_x0000_s1026" style="position:absolute;margin-left:4.45pt;margin-top:3.3pt;width:14.95pt;height:14.1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" fillcolor="#d9d9d9" strokecolor="#aeaaaa" strokeweight=".5pt">
                      <v:shadow color="#525252" opacity=".5" offset="1pt"/>
                    </v:roundrect>
                  </w:pict>
                </mc:Fallback>
              </mc:AlternateConten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0C69E" w14:textId="3058E820" w:rsidR="00E13B0E" w:rsidRPr="006539BE" w:rsidRDefault="00E13B0E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13. </w:t>
            </w:r>
            <w:r w:rsidR="00A66C66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Tabla II.15 Otra Infraestructura Plan Desarrollo</w:t>
            </w:r>
            <w:r w:rsidR="00F13886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</w:tc>
      </w:tr>
      <w:tr w:rsidR="00EA248A" w:rsidRPr="006539BE" w14:paraId="2B14CD77" w14:textId="3366A7A1" w:rsidTr="007555A5">
        <w:trPr>
          <w:trHeight w:hRule="exact"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B3A9F" w14:textId="6863F00C" w:rsidR="00EA248A" w:rsidRPr="006539BE" w:rsidRDefault="00A2623B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2E408C6A" wp14:editId="4668FBB0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49530</wp:posOffset>
                      </wp:positionV>
                      <wp:extent cx="189865" cy="179705"/>
                      <wp:effectExtent l="0" t="0" r="19685" b="10795"/>
                      <wp:wrapNone/>
                      <wp:docPr id="787458408" name="Rectángulo: esquinas redondeadas 787458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BAE874" id="Rectángulo: esquinas redondeadas 787458408" o:spid="_x0000_s1026" style="position:absolute;margin-left:4.45pt;margin-top:3.9pt;width:14.95pt;height:14.1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" fillcolor="#d9d9d9" strokecolor="#aeaaaa" strokeweight=".5pt">
                      <v:shadow color="#525252" opacity=".5" offset="1pt"/>
                    </v:roundrect>
                  </w:pict>
                </mc:Fallback>
              </mc:AlternateConten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2F499" w14:textId="687B9EB9" w:rsidR="00E13B0E" w:rsidRPr="006539BE" w:rsidRDefault="00E13B0E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14. </w:t>
            </w:r>
            <w:r w:rsidR="00A66C66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Tabla II.22 Estudios Toma Información</w:t>
            </w:r>
            <w:r w:rsidR="00F13886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</w:tc>
      </w:tr>
      <w:tr w:rsidR="009F3CED" w:rsidRPr="006539BE" w14:paraId="36F3928B" w14:textId="77777777" w:rsidTr="00BF6AF2">
        <w:trPr>
          <w:trHeight w:val="283"/>
        </w:trPr>
        <w:tc>
          <w:tcPr>
            <w:tcW w:w="104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FAAE0B" w14:textId="77777777" w:rsidR="009F3CED" w:rsidRPr="006539BE" w:rsidRDefault="009F3CED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</w:p>
        </w:tc>
      </w:tr>
      <w:tr w:rsidR="009F3CED" w:rsidRPr="006539BE" w14:paraId="24F96947" w14:textId="77777777" w:rsidTr="00BF6AF2">
        <w:trPr>
          <w:trHeight w:val="55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A98B78F" w14:textId="61074BEB" w:rsidR="0075397A" w:rsidRPr="00491F1F" w:rsidRDefault="0075397A" w:rsidP="00BF6AF2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r w:rsidRPr="00491F1F"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  <w:t>Sección 3</w:t>
            </w:r>
            <w:r w:rsidRPr="00491F1F">
              <w:rPr>
                <w:rFonts w:ascii="Montserrat" w:hAnsi="Montserrat" w:cs="Arial"/>
                <w:bCs/>
                <w:sz w:val="16"/>
                <w:szCs w:val="16"/>
                <w:lang w:val="es-MX"/>
              </w:rPr>
              <w:t xml:space="preserve">. </w:t>
            </w:r>
            <w:r w:rsidRPr="00491F1F"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  <w:t>Informe trimestral de la Prueba Piloto</w:t>
            </w:r>
          </w:p>
          <w:p w14:paraId="5D8A7D65" w14:textId="1A530003" w:rsidR="009F3CED" w:rsidRPr="00491F1F" w:rsidRDefault="0075397A" w:rsidP="00BF6AF2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Cs/>
                <w:iCs/>
                <w:w w:val="105"/>
                <w:sz w:val="16"/>
                <w:szCs w:val="16"/>
                <w:lang w:val="es-MX"/>
              </w:rPr>
            </w:pPr>
            <w:r w:rsidRPr="00491F1F">
              <w:rPr>
                <w:rFonts w:ascii="Montserrat" w:eastAsia="Arial" w:hAnsi="Montserrat" w:cs="Arial"/>
                <w:bCs/>
                <w:iCs/>
                <w:w w:val="105"/>
                <w:sz w:val="12"/>
                <w:szCs w:val="12"/>
                <w:lang w:val="es-MX"/>
              </w:rPr>
              <w:t>(Seleccione la casilla correspondiente a la información que adjunta al presente formato)</w:t>
            </w:r>
          </w:p>
        </w:tc>
      </w:tr>
      <w:tr w:rsidR="009F3CED" w:rsidRPr="006539BE" w14:paraId="1A5E2166" w14:textId="0BEEA8FE" w:rsidTr="00BF6AF2">
        <w:trPr>
          <w:trHeight w:val="784"/>
        </w:trPr>
        <w:tc>
          <w:tcPr>
            <w:tcW w:w="4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35B30" w14:textId="16388CCE" w:rsidR="009F3CED" w:rsidRPr="0005186C" w:rsidRDefault="0005186C" w:rsidP="00BF6AF2">
            <w:pPr>
              <w:pStyle w:val="Style"/>
              <w:numPr>
                <w:ilvl w:val="0"/>
                <w:numId w:val="7"/>
              </w:numPr>
              <w:ind w:left="1172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117A18A5" wp14:editId="42201F3D">
                      <wp:simplePos x="0" y="0"/>
                      <wp:positionH relativeFrom="column">
                        <wp:posOffset>46355</wp:posOffset>
                      </wp:positionH>
                      <wp:positionV relativeFrom="margin">
                        <wp:posOffset>13970</wp:posOffset>
                      </wp:positionV>
                      <wp:extent cx="251460" cy="251460"/>
                      <wp:effectExtent l="0" t="0" r="15240" b="15240"/>
                      <wp:wrapNone/>
                      <wp:docPr id="420684840" name="Rectángulo: esquinas redondeadas 4206848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51460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75778A97" id="Rectángulo: esquinas redondeadas 420684840" o:spid="_x0000_s1026" style="position:absolute;margin-left:3.65pt;margin-top:1.1pt;width:19.8pt;height:19.8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" fillcolor="#d9d9d9" strokecolor="#aeaaaa" strokeweight=".5pt">
                      <v:shadow color="#525252" opacity=".5" offset="1pt"/>
                      <w10:wrap anchory="margin"/>
                    </v:roundrect>
                  </w:pict>
                </mc:Fallback>
              </mc:AlternateContent>
            </w:r>
            <w:r w:rsidR="0075397A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Reporte del avance de la ejecución de</w:t>
            </w:r>
            <w:r w:rsidR="00FC7D65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</w:t>
            </w:r>
            <w:r w:rsidR="0075397A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la </w:t>
            </w:r>
            <w:r w:rsidR="00A27A8F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Prueba Piloto</w:t>
            </w:r>
            <w:r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</w:tc>
        <w:tc>
          <w:tcPr>
            <w:tcW w:w="5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95C4" w14:textId="397F4A62" w:rsidR="0005186C" w:rsidRPr="006539BE" w:rsidRDefault="0005186C" w:rsidP="00BF6AF2">
            <w:pPr>
              <w:pStyle w:val="Style"/>
              <w:ind w:left="1148" w:hanging="336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51F82BFB" wp14:editId="6F77E715">
                      <wp:simplePos x="0" y="0"/>
                      <wp:positionH relativeFrom="column">
                        <wp:posOffset>38735</wp:posOffset>
                      </wp:positionH>
                      <wp:positionV relativeFrom="margin">
                        <wp:posOffset>58420</wp:posOffset>
                      </wp:positionV>
                      <wp:extent cx="251460" cy="251460"/>
                      <wp:effectExtent l="0" t="0" r="15240" b="15240"/>
                      <wp:wrapNone/>
                      <wp:docPr id="41094056" name="Rectángulo: esquinas redondeadas 410940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51460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E94467" id="Rectángulo: esquinas redondeadas 41094056" o:spid="_x0000_s1026" style="position:absolute;margin-left:3.05pt;margin-top:4.6pt;width:19.8pt;height:19.8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" fillcolor="#d9d9d9" strokecolor="#aeaaaa" strokeweight=".5pt">
                      <v:shadow color="#525252" opacity=".5" offset="1pt"/>
                      <w10:wrap anchory="margin"/>
                    </v:roundrect>
                  </w:pict>
                </mc:Fallback>
              </mc:AlternateContent>
            </w:r>
            <w:r w:rsidR="007B2D70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3.</w:t>
            </w:r>
            <w:r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  </w:t>
            </w:r>
            <w:r w:rsidR="007B2D70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</w:t>
            </w:r>
            <w:r w:rsidR="0075397A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Reporte de los indicadores de desempeño conforme a la Tabla. </w:t>
            </w:r>
            <w:commentRangeStart w:id="0"/>
            <w:r w:rsidR="0075397A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Indicadores </w:t>
            </w:r>
            <w:proofErr w:type="spellStart"/>
            <w:r w:rsidR="0075397A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RSyM</w:t>
            </w:r>
            <w:proofErr w:type="spellEnd"/>
            <w:r w:rsidR="0075397A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  <w:commentRangeEnd w:id="0"/>
            <w:r w:rsidR="00BD1851">
              <w:rPr>
                <w:rStyle w:val="Refdecomentario"/>
                <w:rFonts w:ascii="Calibri" w:hAnsi="Calibri"/>
                <w:lang w:val="es-MX"/>
              </w:rPr>
              <w:commentReference w:id="0"/>
            </w:r>
          </w:p>
        </w:tc>
      </w:tr>
      <w:tr w:rsidR="009F3CED" w:rsidRPr="006539BE" w14:paraId="70EECE07" w14:textId="2F99AF12" w:rsidTr="00BF6AF2">
        <w:trPr>
          <w:trHeight w:val="397"/>
        </w:trPr>
        <w:tc>
          <w:tcPr>
            <w:tcW w:w="4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DA4F9" w14:textId="1FC776AA" w:rsidR="009F3CED" w:rsidRPr="006539BE" w:rsidRDefault="0005186C" w:rsidP="00BF6AF2">
            <w:pPr>
              <w:pStyle w:val="Style"/>
              <w:numPr>
                <w:ilvl w:val="0"/>
                <w:numId w:val="7"/>
              </w:numPr>
              <w:ind w:left="1172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60A2DDC6" wp14:editId="332521B4">
                      <wp:simplePos x="0" y="0"/>
                      <wp:positionH relativeFrom="column">
                        <wp:posOffset>46990</wp:posOffset>
                      </wp:positionH>
                      <wp:positionV relativeFrom="margin">
                        <wp:posOffset>635</wp:posOffset>
                      </wp:positionV>
                      <wp:extent cx="251460" cy="251460"/>
                      <wp:effectExtent l="0" t="0" r="15240" b="15240"/>
                      <wp:wrapNone/>
                      <wp:docPr id="488740629" name="Rectángulo: esquinas redondeadas 4887406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51460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4F3663E5" id="Rectángulo: esquinas redondeadas 488740629" o:spid="_x0000_s1026" style="position:absolute;margin-left:3.7pt;margin-top:.05pt;width:19.8pt;height:19.8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" fillcolor="#d9d9d9" strokecolor="#aeaaaa" strokeweight=".5pt">
                      <v:shadow color="#525252" opacity=".5" offset="1pt"/>
                      <w10:wrap anchory="margin"/>
                    </v:roundrect>
                  </w:pict>
                </mc:Fallback>
              </mc:AlternateContent>
            </w:r>
            <w:r w:rsidR="0075397A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Resultados parciales de los estudios realizados durante la Prueba Piloto.</w:t>
            </w:r>
          </w:p>
        </w:tc>
        <w:tc>
          <w:tcPr>
            <w:tcW w:w="5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D119C" w14:textId="4886FA39" w:rsidR="0075397A" w:rsidRPr="006539BE" w:rsidRDefault="0005186C" w:rsidP="00BF6AF2">
            <w:pPr>
              <w:pStyle w:val="Style"/>
              <w:ind w:left="1172" w:hanging="360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034504ED" wp14:editId="142BE996">
                      <wp:simplePos x="0" y="0"/>
                      <wp:positionH relativeFrom="column">
                        <wp:posOffset>36830</wp:posOffset>
                      </wp:positionH>
                      <wp:positionV relativeFrom="margin">
                        <wp:posOffset>129540</wp:posOffset>
                      </wp:positionV>
                      <wp:extent cx="251460" cy="251460"/>
                      <wp:effectExtent l="0" t="0" r="15240" b="15240"/>
                      <wp:wrapNone/>
                      <wp:docPr id="2142926565" name="Rectángulo: esquinas redondeadas 21429265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51460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012254" id="Rectángulo: esquinas redondeadas 2142926565" o:spid="_x0000_s1026" style="position:absolute;margin-left:2.9pt;margin-top:10.2pt;width:19.8pt;height:19.8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" fillcolor="#d9d9d9" strokecolor="#aeaaaa" strokeweight=".5pt">
                      <v:shadow color="#525252" opacity=".5" offset="1pt"/>
                      <w10:wrap anchory="margin"/>
                    </v:roundrect>
                  </w:pict>
                </mc:Fallback>
              </mc:AlternateContent>
            </w:r>
            <w:r w:rsidR="007B2D70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4. </w:t>
            </w:r>
            <w:r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 </w:t>
            </w:r>
            <w:r w:rsidR="0075397A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Descripción y justificación de cualquier cambio o modificación operativa que impacte en la ejecución de la Prueba Piloto.</w:t>
            </w:r>
            <w:r w:rsidR="008F7CE8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</w:t>
            </w:r>
            <w:r w:rsidR="008F7CE8" w:rsidRPr="00522503">
              <w:rPr>
                <w:rFonts w:ascii="Montserrat" w:eastAsia="Arial" w:hAnsi="Montserrat" w:cs="Arial"/>
                <w:w w:val="105"/>
                <w:sz w:val="12"/>
                <w:szCs w:val="12"/>
                <w:lang w:val="es-MX"/>
              </w:rPr>
              <w:t>(En su caso, indicar la fecha se suspensión y fecha de reinicio de las actividades.)</w:t>
            </w:r>
          </w:p>
        </w:tc>
      </w:tr>
      <w:tr w:rsidR="009F3CED" w:rsidRPr="006539BE" w14:paraId="05B1506B" w14:textId="77777777" w:rsidTr="00BF6AF2">
        <w:trPr>
          <w:trHeight w:val="283"/>
        </w:trPr>
        <w:tc>
          <w:tcPr>
            <w:tcW w:w="104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B743D1" w14:textId="77777777" w:rsidR="009F3CED" w:rsidRPr="006539BE" w:rsidRDefault="009F3CED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</w:p>
        </w:tc>
      </w:tr>
      <w:tr w:rsidR="00BB1296" w:rsidRPr="006539BE" w14:paraId="32BD90F1" w14:textId="77777777" w:rsidTr="00BF6AF2">
        <w:trPr>
          <w:trHeight w:val="397"/>
        </w:trPr>
        <w:tc>
          <w:tcPr>
            <w:tcW w:w="10490" w:type="dxa"/>
            <w:gridSpan w:val="5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D0992AA" w14:textId="627DD17E" w:rsidR="00264D02" w:rsidRPr="00BF6AF2" w:rsidRDefault="00BB1296" w:rsidP="00BF6AF2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BF6AF2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Sección </w:t>
            </w:r>
            <w:r w:rsidR="00384647" w:rsidRPr="00BF6AF2">
              <w:rPr>
                <w:rFonts w:ascii="Montserrat" w:hAnsi="Montserrat" w:cs="Arial"/>
                <w:w w:val="105"/>
                <w:sz w:val="16"/>
                <w:szCs w:val="16"/>
                <w:lang w:val="es-MX"/>
              </w:rPr>
              <w:t>4</w:t>
            </w:r>
            <w:r w:rsidRPr="00BF6AF2">
              <w:rPr>
                <w:rFonts w:ascii="Montserrat" w:hAnsi="Montserrat" w:cs="Arial"/>
                <w:sz w:val="16"/>
                <w:szCs w:val="16"/>
                <w:lang w:val="es-MX"/>
              </w:rPr>
              <w:t xml:space="preserve">. </w:t>
            </w:r>
            <w:r w:rsidRPr="00BF6AF2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Informe </w:t>
            </w:r>
            <w:r w:rsidR="004A0E61" w:rsidRPr="00BF6AF2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trimest</w:t>
            </w:r>
            <w:r w:rsidR="00955D9F" w:rsidRPr="00BF6AF2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r</w:t>
            </w:r>
            <w:r w:rsidR="004A0E61" w:rsidRPr="00BF6AF2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al </w:t>
            </w:r>
            <w:r w:rsidR="00E20F19" w:rsidRPr="00BF6AF2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de la masificación de un proceso</w:t>
            </w:r>
            <w:r w:rsidRPr="00BF6AF2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de Recuperación Secundaria o Mejorada</w:t>
            </w:r>
          </w:p>
          <w:p w14:paraId="4A1C177A" w14:textId="77777777" w:rsidR="00BB1296" w:rsidRPr="00BF6AF2" w:rsidRDefault="00BB1296" w:rsidP="00BF6AF2">
            <w:pPr>
              <w:pStyle w:val="Style"/>
              <w:ind w:left="13"/>
              <w:jc w:val="center"/>
              <w:textAlignment w:val="baseline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BF6AF2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(Seleccione la casilla correspondiente a la información que adjunta al presente formato)</w:t>
            </w:r>
          </w:p>
        </w:tc>
      </w:tr>
      <w:tr w:rsidR="006539BE" w:rsidRPr="006539BE" w14:paraId="2305EF44" w14:textId="77777777" w:rsidTr="00BF6AF2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6E3D6D" w14:textId="6AFF8979" w:rsidR="00164FB5" w:rsidRPr="006539BE" w:rsidRDefault="00483737" w:rsidP="00BF6AF2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849DFF7" wp14:editId="2214B1E5">
                      <wp:simplePos x="0" y="0"/>
                      <wp:positionH relativeFrom="column">
                        <wp:posOffset>45085</wp:posOffset>
                      </wp:positionH>
                      <wp:positionV relativeFrom="margin">
                        <wp:posOffset>121920</wp:posOffset>
                      </wp:positionV>
                      <wp:extent cx="251460" cy="251460"/>
                      <wp:effectExtent l="0" t="0" r="15240" b="15240"/>
                      <wp:wrapSquare wrapText="bothSides"/>
                      <wp:docPr id="1809155524" name="Rectángulo: esquinas redondeadas 18091555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51460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645358A9" id="Rectángulo: esquinas redondeadas 1809155524" o:spid="_x0000_s1026" style="position:absolute;margin-left:3.55pt;margin-top:9.6pt;width:19.8pt;height: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41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374A32" w14:textId="3BEF59C0" w:rsidR="00164FB5" w:rsidRPr="006539BE" w:rsidRDefault="00636439" w:rsidP="00BF6AF2">
            <w:pPr>
              <w:pStyle w:val="Style"/>
              <w:ind w:left="169" w:hanging="284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1. </w:t>
            </w:r>
            <w:r w:rsidR="00D6229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</w:t>
            </w:r>
            <w:r w:rsidR="00164FB5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Reporte de los indicadores de desempeño</w:t>
            </w:r>
            <w:r w:rsidR="00FF7CEE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, conforme a la Tabla</w:t>
            </w:r>
            <w:r w:rsidR="004A38B0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 Indica</w:t>
            </w:r>
            <w:r w:rsidR="00B80FA4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do</w:t>
            </w:r>
            <w:r w:rsidR="004A38B0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res </w:t>
            </w:r>
            <w:proofErr w:type="spellStart"/>
            <w:r w:rsidR="004A38B0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RSyM</w:t>
            </w:r>
            <w:proofErr w:type="spellEnd"/>
            <w:r w:rsidR="00DA7A98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9266AEE" w14:textId="4BD3FC76" w:rsidR="00164FB5" w:rsidRPr="006539BE" w:rsidRDefault="00643D12" w:rsidP="00BF6AF2">
            <w:pPr>
              <w:pStyle w:val="Style"/>
              <w:spacing w:before="120"/>
              <w:ind w:left="172"/>
              <w:textAlignment w:val="baseline"/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1E890AAB" wp14:editId="645248D3">
                      <wp:simplePos x="0" y="0"/>
                      <wp:positionH relativeFrom="column">
                        <wp:posOffset>7620</wp:posOffset>
                      </wp:positionH>
                      <wp:positionV relativeFrom="margin">
                        <wp:posOffset>99060</wp:posOffset>
                      </wp:positionV>
                      <wp:extent cx="251460" cy="251460"/>
                      <wp:effectExtent l="0" t="0" r="15240" b="15240"/>
                      <wp:wrapSquare wrapText="bothSides"/>
                      <wp:docPr id="771375653" name="Rectángulo: esquinas redondeadas 7713756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51460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4DB99C6C" id="Rectángulo: esquinas redondeadas 771375653" o:spid="_x0000_s1026" style="position:absolute;margin-left:.6pt;margin-top:7.8pt;width:19.8pt;height:19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49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1E11596" w14:textId="4E0263C7" w:rsidR="00164FB5" w:rsidRPr="006539BE" w:rsidRDefault="00164FB5" w:rsidP="00BF6AF2">
            <w:pPr>
              <w:pStyle w:val="Style"/>
              <w:ind w:left="189" w:hanging="283"/>
              <w:jc w:val="both"/>
              <w:textAlignment w:val="baseline"/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3</w:t>
            </w:r>
            <w:r w:rsidR="00636439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. </w:t>
            </w: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Descripción y justificación de </w:t>
            </w:r>
            <w:r w:rsidR="00312CF6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cualquier cambio o</w:t>
            </w:r>
            <w:r w:rsidR="00636439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</w:t>
            </w:r>
            <w:r w:rsidR="00312CF6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modificación operativa que impacte en el Proceso de</w:t>
            </w:r>
            <w:r w:rsidR="00636439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</w:t>
            </w:r>
            <w:r w:rsidR="00312CF6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Recuperación Secundaria o Mejorada.</w:t>
            </w:r>
          </w:p>
        </w:tc>
      </w:tr>
      <w:tr w:rsidR="006539BE" w:rsidRPr="006539BE" w14:paraId="17ACD19C" w14:textId="77777777" w:rsidTr="00BF6AF2">
        <w:trPr>
          <w:trHeight w:val="3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B8BA07" w14:textId="406F9EAE" w:rsidR="00164FB5" w:rsidRPr="006539BE" w:rsidRDefault="00483737" w:rsidP="00BF6AF2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1527584C" wp14:editId="7606E56B">
                      <wp:simplePos x="0" y="0"/>
                      <wp:positionH relativeFrom="column">
                        <wp:posOffset>45085</wp:posOffset>
                      </wp:positionH>
                      <wp:positionV relativeFrom="margin">
                        <wp:posOffset>120650</wp:posOffset>
                      </wp:positionV>
                      <wp:extent cx="251460" cy="251460"/>
                      <wp:effectExtent l="0" t="0" r="15240" b="15240"/>
                      <wp:wrapSquare wrapText="bothSides"/>
                      <wp:docPr id="821569635" name="Rectángulo: esquinas redondeadas 8215696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" cy="251460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6CB8BEBA" id="Rectángulo: esquinas redondeadas 821569635" o:spid="_x0000_s1026" style="position:absolute;margin-left:3.55pt;margin-top:9.5pt;width:19.8pt;height:19.8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4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2A734" w14:textId="4C34B51C" w:rsidR="00164FB5" w:rsidRPr="006539BE" w:rsidRDefault="00636439" w:rsidP="00900CA0">
            <w:pPr>
              <w:pStyle w:val="Style"/>
              <w:ind w:left="169" w:hanging="284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2. </w:t>
            </w:r>
            <w:r w:rsidR="00164FB5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Reporte del avance del </w:t>
            </w:r>
            <w:r w:rsidR="00135747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cronograma</w:t>
            </w:r>
            <w:r w:rsidR="00164FB5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de </w:t>
            </w:r>
            <w:r w:rsidR="007312D1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  </w:t>
            </w:r>
            <w:r w:rsidR="00135747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trabajo</w:t>
            </w:r>
            <w:r w:rsidR="00164FB5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755547" w14:textId="7A4EBFD5" w:rsidR="00164FB5" w:rsidRPr="006539BE" w:rsidRDefault="00164FB5" w:rsidP="00900CA0">
            <w:pPr>
              <w:pStyle w:val="Style"/>
              <w:ind w:left="169" w:hanging="284"/>
              <w:jc w:val="center"/>
              <w:textAlignment w:val="baseline"/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</w:pPr>
          </w:p>
        </w:tc>
        <w:tc>
          <w:tcPr>
            <w:tcW w:w="49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554109" w14:textId="38825049" w:rsidR="00164FB5" w:rsidRPr="006539BE" w:rsidRDefault="00164FB5" w:rsidP="00BF6AF2">
            <w:pPr>
              <w:pStyle w:val="Style"/>
              <w:ind w:left="169" w:hanging="284"/>
              <w:jc w:val="center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</w:p>
        </w:tc>
      </w:tr>
      <w:tr w:rsidR="00A82B79" w:rsidRPr="006539BE" w14:paraId="7ED887BB" w14:textId="77777777" w:rsidTr="00BF6AF2">
        <w:trPr>
          <w:trHeight w:val="283"/>
        </w:trPr>
        <w:tc>
          <w:tcPr>
            <w:tcW w:w="10490" w:type="dxa"/>
            <w:gridSpan w:val="5"/>
            <w:tcBorders>
              <w:left w:val="nil"/>
              <w:right w:val="nil"/>
            </w:tcBorders>
          </w:tcPr>
          <w:p w14:paraId="36E4B3F5" w14:textId="77777777" w:rsidR="00A82B79" w:rsidRPr="006539BE" w:rsidRDefault="00A82B79" w:rsidP="00BF6AF2">
            <w:pPr>
              <w:pStyle w:val="Style"/>
              <w:ind w:left="4" w:right="-284"/>
              <w:textAlignment w:val="baseline"/>
              <w:rPr>
                <w:rFonts w:ascii="Montserrat" w:hAnsi="Montserrat" w:cs="Arial"/>
                <w:sz w:val="16"/>
                <w:szCs w:val="16"/>
                <w:lang w:val="es-MX"/>
              </w:rPr>
            </w:pPr>
          </w:p>
        </w:tc>
      </w:tr>
      <w:tr w:rsidR="00BB1296" w:rsidRPr="006539BE" w14:paraId="01F19BA0" w14:textId="77777777" w:rsidTr="00BF6AF2">
        <w:tc>
          <w:tcPr>
            <w:tcW w:w="10490" w:type="dxa"/>
            <w:gridSpan w:val="5"/>
            <w:tcBorders>
              <w:bottom w:val="single" w:sz="4" w:space="0" w:color="000000"/>
            </w:tcBorders>
          </w:tcPr>
          <w:p w14:paraId="0DF97B0F" w14:textId="78791F84" w:rsidR="00BB1296" w:rsidRPr="006539BE" w:rsidRDefault="00BB1296" w:rsidP="00BF6AF2">
            <w:pPr>
              <w:pStyle w:val="Style"/>
              <w:jc w:val="both"/>
              <w:textAlignment w:val="baseline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Bajo protesta de decir verdad manifiesto que los datos que se exponen en este documento son auténticos; además de estar enterado de las sanciones que impone la legislación vigente, a los que se conducen con falsedad al declarar ante autoridad en ejercicio de sus funciones o con motivo de ellas</w:t>
            </w:r>
            <w:r w:rsidR="00264D02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.</w:t>
            </w:r>
          </w:p>
          <w:p w14:paraId="7E31FDA5" w14:textId="77777777" w:rsidR="00264D02" w:rsidRPr="006539BE" w:rsidRDefault="00264D02" w:rsidP="00BF6AF2">
            <w:pPr>
              <w:pStyle w:val="Style"/>
              <w:ind w:right="-284"/>
              <w:textAlignment w:val="baseline"/>
              <w:rPr>
                <w:rFonts w:ascii="Montserrat" w:hAnsi="Montserrat" w:cs="Arial"/>
                <w:sz w:val="16"/>
                <w:szCs w:val="16"/>
                <w:lang w:val="es-MX"/>
              </w:rPr>
            </w:pPr>
          </w:p>
          <w:p w14:paraId="36F2AA8B" w14:textId="3FA74770" w:rsidR="00BB1296" w:rsidRPr="006539BE" w:rsidRDefault="00BB1296" w:rsidP="00BF6AF2">
            <w:pPr>
              <w:pStyle w:val="Style"/>
              <w:ind w:right="-284"/>
              <w:jc w:val="center"/>
              <w:textAlignment w:val="baseline"/>
              <w:rPr>
                <w:rFonts w:ascii="Montserrat" w:hAnsi="Montserrat" w:cs="Arial"/>
                <w:b/>
                <w:bCs/>
                <w:sz w:val="16"/>
                <w:szCs w:val="16"/>
                <w:lang w:val="es-MX"/>
              </w:rPr>
            </w:pPr>
            <w:r w:rsidRPr="006539BE">
              <w:rPr>
                <w:rFonts w:ascii="Montserrat" w:hAnsi="Montserrat" w:cs="Arial"/>
                <w:b/>
                <w:bCs/>
                <w:sz w:val="16"/>
                <w:szCs w:val="16"/>
                <w:lang w:val="es-MX"/>
              </w:rPr>
              <w:t>________________________________________</w:t>
            </w:r>
          </w:p>
          <w:p w14:paraId="168563E6" w14:textId="77777777" w:rsidR="00BB1296" w:rsidRPr="006539BE" w:rsidRDefault="00BB1296" w:rsidP="00BF6AF2">
            <w:pPr>
              <w:pStyle w:val="Style"/>
              <w:ind w:left="4502"/>
              <w:textAlignment w:val="baseline"/>
              <w:rPr>
                <w:rFonts w:ascii="Montserrat" w:hAnsi="Montserrat" w:cs="Arial"/>
                <w:b/>
                <w:bCs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  <w:t xml:space="preserve">Nombre </w:t>
            </w:r>
            <w:r w:rsidRPr="006539BE">
              <w:rPr>
                <w:rFonts w:ascii="Montserrat" w:hAnsi="Montserrat" w:cs="Arial"/>
                <w:b/>
                <w:bCs/>
                <w:w w:val="79"/>
                <w:sz w:val="16"/>
                <w:szCs w:val="16"/>
                <w:lang w:val="es-MX"/>
              </w:rPr>
              <w:t xml:space="preserve">y </w:t>
            </w:r>
            <w:r w:rsidRPr="006539BE"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  <w:t>firma</w:t>
            </w:r>
          </w:p>
          <w:p w14:paraId="7A1F8137" w14:textId="1369B649" w:rsidR="00264D02" w:rsidRPr="006539BE" w:rsidRDefault="00643D12" w:rsidP="00BF6AF2">
            <w:pPr>
              <w:pStyle w:val="Style"/>
              <w:tabs>
                <w:tab w:val="left" w:pos="4065"/>
              </w:tabs>
              <w:ind w:left="4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ab/>
            </w:r>
          </w:p>
          <w:p w14:paraId="61F920BA" w14:textId="77777777" w:rsidR="009F3CED" w:rsidRPr="006539BE" w:rsidRDefault="00BB1296" w:rsidP="00BF6AF2">
            <w:pPr>
              <w:pStyle w:val="Style"/>
              <w:ind w:left="4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Firma: El formato debe ser suscrito con tinta azul por el representante legal, quien entrega copia simple legible </w:t>
            </w:r>
            <w:r w:rsidRPr="006539BE">
              <w:rPr>
                <w:rFonts w:ascii="Montserrat" w:hAnsi="Montserrat" w:cs="Arial"/>
                <w:w w:val="79"/>
                <w:sz w:val="16"/>
                <w:szCs w:val="16"/>
                <w:lang w:val="es-MX"/>
              </w:rPr>
              <w:t xml:space="preserve">y </w:t>
            </w:r>
            <w:r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fiel de la identificación para cotejo.</w:t>
            </w:r>
          </w:p>
          <w:p w14:paraId="41101ADB" w14:textId="77777777" w:rsidR="003D436B" w:rsidRPr="006539BE" w:rsidRDefault="003D436B" w:rsidP="00BF6AF2">
            <w:pPr>
              <w:pStyle w:val="Style"/>
              <w:ind w:left="4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  <w:p w14:paraId="050A948D" w14:textId="262E2605" w:rsidR="00BB1296" w:rsidRPr="006539BE" w:rsidRDefault="003D436B" w:rsidP="00BF6AF2">
            <w:pPr>
              <w:pStyle w:val="Style"/>
              <w:ind w:left="4"/>
              <w:jc w:val="both"/>
              <w:textAlignment w:val="baseline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6539BE">
              <w:rPr>
                <w:rFonts w:ascii="Montserrat" w:hAnsi="Montserrat" w:cs="Arial"/>
                <w:sz w:val="16"/>
                <w:szCs w:val="16"/>
                <w:lang w:val="es-MX"/>
              </w:rPr>
              <w:t>De conformidad con el artículo 4 de la Ley Federal de Procedimiento Administrativo, los formatos para solicitar trámites y servicios deberán publicarse en el Diario Oficial de la Federación.</w:t>
            </w:r>
          </w:p>
        </w:tc>
      </w:tr>
      <w:tr w:rsidR="00A82B79" w:rsidRPr="006539BE" w14:paraId="0C63E130" w14:textId="77777777" w:rsidTr="00BF6AF2">
        <w:trPr>
          <w:trHeight w:val="37"/>
        </w:trPr>
        <w:tc>
          <w:tcPr>
            <w:tcW w:w="10490" w:type="dxa"/>
            <w:gridSpan w:val="5"/>
            <w:tcBorders>
              <w:left w:val="nil"/>
              <w:right w:val="nil"/>
            </w:tcBorders>
          </w:tcPr>
          <w:p w14:paraId="756DB273" w14:textId="77777777" w:rsidR="00A82B79" w:rsidRPr="006539BE" w:rsidRDefault="00A82B79" w:rsidP="00BF6AF2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</w:tr>
    </w:tbl>
    <w:p w14:paraId="711AC2E5" w14:textId="6203ED77" w:rsidR="00BB1296" w:rsidRPr="006539BE" w:rsidRDefault="00BB1296" w:rsidP="001B4198">
      <w:pPr>
        <w:pStyle w:val="Style"/>
        <w:ind w:right="-284"/>
        <w:textAlignment w:val="baseline"/>
        <w:rPr>
          <w:rFonts w:ascii="Montserrat" w:hAnsi="Montserrat" w:cs="Arial"/>
          <w:sz w:val="16"/>
          <w:szCs w:val="16"/>
          <w:lang w:val="es-MX"/>
        </w:rPr>
      </w:pPr>
    </w:p>
    <w:tbl>
      <w:tblPr>
        <w:tblStyle w:val="Tablaconcuadrcula"/>
        <w:tblW w:w="10490" w:type="dxa"/>
        <w:tblInd w:w="-5" w:type="dxa"/>
        <w:tblLook w:val="04A0" w:firstRow="1" w:lastRow="0" w:firstColumn="1" w:lastColumn="0" w:noHBand="0" w:noVBand="1"/>
      </w:tblPr>
      <w:tblGrid>
        <w:gridCol w:w="10490"/>
      </w:tblGrid>
      <w:tr w:rsidR="00BB1296" w:rsidRPr="006539BE" w14:paraId="3BB83E16" w14:textId="77777777" w:rsidTr="00DD5E40">
        <w:tc>
          <w:tcPr>
            <w:tcW w:w="10490" w:type="dxa"/>
          </w:tcPr>
          <w:p w14:paraId="28D545AD" w14:textId="77777777" w:rsidR="00BB1296" w:rsidRPr="006539BE" w:rsidRDefault="00BB1296">
            <w:pPr>
              <w:pStyle w:val="Style"/>
              <w:ind w:left="4210"/>
              <w:jc w:val="both"/>
              <w:textAlignment w:val="baseline"/>
              <w:rPr>
                <w:rFonts w:ascii="Montserrat" w:eastAsia="Arial" w:hAnsi="Montserrat" w:cs="Arial"/>
                <w:b/>
                <w:sz w:val="16"/>
                <w:szCs w:val="16"/>
                <w:lang w:val="es-MX"/>
              </w:rPr>
            </w:pPr>
          </w:p>
          <w:p w14:paraId="18DEB440" w14:textId="77777777" w:rsidR="00BB1296" w:rsidRPr="006539BE" w:rsidRDefault="00BB1296">
            <w:pPr>
              <w:pStyle w:val="Style"/>
              <w:ind w:left="4210"/>
              <w:jc w:val="both"/>
              <w:textAlignment w:val="baseline"/>
              <w:rPr>
                <w:rFonts w:ascii="Montserrat" w:eastAsia="Arial" w:hAnsi="Montserrat" w:cs="Arial"/>
                <w:b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b/>
                <w:sz w:val="16"/>
                <w:szCs w:val="16"/>
                <w:lang w:val="es-MX"/>
              </w:rPr>
              <w:t>Instructivo de llenado</w:t>
            </w:r>
          </w:p>
          <w:p w14:paraId="32B5A9C8" w14:textId="77777777" w:rsidR="00BB1296" w:rsidRPr="006539BE" w:rsidRDefault="00BB1296">
            <w:pPr>
              <w:pStyle w:val="Style"/>
              <w:ind w:left="4210"/>
              <w:jc w:val="both"/>
              <w:textAlignment w:val="baseline"/>
              <w:rPr>
                <w:rFonts w:ascii="Montserrat" w:hAnsi="Montserrat" w:cs="Arial"/>
                <w:b/>
                <w:sz w:val="16"/>
                <w:szCs w:val="16"/>
                <w:lang w:val="es-MX"/>
              </w:rPr>
            </w:pPr>
          </w:p>
          <w:p w14:paraId="7E3F2FC6" w14:textId="77777777" w:rsidR="00BB1296" w:rsidRPr="006539BE" w:rsidRDefault="00BB129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9"/>
              <w:ind w:right="211"/>
              <w:jc w:val="both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  <w:r w:rsidRPr="006539B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Sección</w:t>
            </w:r>
            <w:r w:rsidRPr="006539BE">
              <w:rPr>
                <w:rFonts w:ascii="Montserrat" w:hAnsi="Montserrat" w:cs="Arial"/>
                <w:b/>
                <w:bCs/>
                <w:color w:val="000000"/>
                <w:spacing w:val="2"/>
                <w:sz w:val="16"/>
                <w:szCs w:val="16"/>
                <w:lang w:eastAsia="es-MX"/>
              </w:rPr>
              <w:t xml:space="preserve"> </w:t>
            </w:r>
            <w:r w:rsidRPr="006539B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1.</w:t>
            </w:r>
            <w:r w:rsidRPr="006539BE">
              <w:rPr>
                <w:rFonts w:ascii="Montserrat" w:hAnsi="Montserrat" w:cs="Arial"/>
                <w:b/>
                <w:bCs/>
                <w:color w:val="000000"/>
                <w:spacing w:val="3"/>
                <w:sz w:val="16"/>
                <w:szCs w:val="16"/>
                <w:lang w:eastAsia="es-MX"/>
              </w:rPr>
              <w:t xml:space="preserve"> </w:t>
            </w:r>
            <w:r w:rsidRPr="006539B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D</w:t>
            </w:r>
            <w:r w:rsidRPr="006539BE">
              <w:rPr>
                <w:rFonts w:ascii="Montserrat" w:hAnsi="Montserrat" w:cs="Arial"/>
                <w:b/>
                <w:bCs/>
                <w:color w:val="000000"/>
                <w:spacing w:val="1"/>
                <w:sz w:val="16"/>
                <w:szCs w:val="16"/>
                <w:lang w:eastAsia="es-MX"/>
              </w:rPr>
              <w:t>a</w:t>
            </w:r>
            <w:r w:rsidRPr="006539B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tos</w:t>
            </w:r>
            <w:r w:rsidRPr="006539BE">
              <w:rPr>
                <w:rFonts w:ascii="Montserrat" w:hAnsi="Montserrat" w:cs="Arial"/>
                <w:b/>
                <w:bCs/>
                <w:color w:val="000000"/>
                <w:spacing w:val="3"/>
                <w:sz w:val="16"/>
                <w:szCs w:val="16"/>
                <w:lang w:eastAsia="es-MX"/>
              </w:rPr>
              <w:t xml:space="preserve"> </w:t>
            </w:r>
            <w:r w:rsidRPr="006539BE">
              <w:rPr>
                <w:rFonts w:ascii="Montserrat" w:hAnsi="Montserrat" w:cs="Arial"/>
                <w:b/>
                <w:bCs/>
                <w:color w:val="000000"/>
                <w:spacing w:val="-1"/>
                <w:sz w:val="16"/>
                <w:szCs w:val="16"/>
                <w:lang w:eastAsia="es-MX"/>
              </w:rPr>
              <w:t>G</w:t>
            </w:r>
            <w:r w:rsidRPr="006539B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enera</w:t>
            </w:r>
            <w:r w:rsidRPr="006539BE">
              <w:rPr>
                <w:rFonts w:ascii="Montserrat" w:hAnsi="Montserrat" w:cs="Arial"/>
                <w:b/>
                <w:bCs/>
                <w:color w:val="000000"/>
                <w:spacing w:val="1"/>
                <w:sz w:val="16"/>
                <w:szCs w:val="16"/>
                <w:lang w:eastAsia="es-MX"/>
              </w:rPr>
              <w:t>l</w:t>
            </w:r>
            <w:r w:rsidRPr="006539BE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es</w:t>
            </w:r>
            <w:r w:rsidRPr="006539BE">
              <w:rPr>
                <w:rFonts w:ascii="Montserrat" w:hAnsi="Montserrat" w:cs="Arial"/>
                <w:b/>
                <w:bCs/>
                <w:color w:val="000000"/>
                <w:spacing w:val="4"/>
                <w:sz w:val="16"/>
                <w:szCs w:val="16"/>
                <w:lang w:eastAsia="es-MX"/>
              </w:rPr>
              <w:t xml:space="preserve">. </w:t>
            </w:r>
            <w:r w:rsidRPr="006539BE">
              <w:rPr>
                <w:rFonts w:ascii="Montserrat" w:hAnsi="Montserrat" w:cs="Arial"/>
                <w:bCs/>
                <w:color w:val="000000"/>
                <w:spacing w:val="4"/>
                <w:sz w:val="16"/>
                <w:szCs w:val="16"/>
                <w:lang w:eastAsia="es-MX"/>
              </w:rPr>
              <w:t>Esta sección se debe llenar de conformidad con lo siguiente:</w:t>
            </w:r>
          </w:p>
          <w:p w14:paraId="5918C221" w14:textId="77777777" w:rsidR="00BB1296" w:rsidRPr="006539BE" w:rsidRDefault="00BB1296">
            <w:pPr>
              <w:widowControl w:val="0"/>
              <w:tabs>
                <w:tab w:val="left" w:pos="1823"/>
              </w:tabs>
              <w:kinsoku w:val="0"/>
              <w:overflowPunct w:val="0"/>
              <w:autoSpaceDE w:val="0"/>
              <w:autoSpaceDN w:val="0"/>
              <w:adjustRightInd w:val="0"/>
              <w:spacing w:before="79"/>
              <w:ind w:right="211"/>
              <w:jc w:val="both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</w:p>
          <w:p w14:paraId="25DC47ED" w14:textId="77777777" w:rsidR="00BB1296" w:rsidRPr="006539BE" w:rsidRDefault="00BB1296" w:rsidP="009D3097">
            <w:pPr>
              <w:pStyle w:val="Prrafodelista"/>
              <w:widowControl w:val="0"/>
              <w:numPr>
                <w:ilvl w:val="1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ind w:left="461" w:right="210" w:hanging="283"/>
              <w:jc w:val="both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</w:rPr>
              <w:t>Número de identificación de la Asignación o Contrato</w:t>
            </w:r>
            <w:r w:rsidRPr="006539BE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. </w:t>
            </w:r>
            <w:r w:rsidRPr="006539BE">
              <w:rPr>
                <w:rFonts w:ascii="Montserrat" w:hAnsi="Montserrat" w:cs="Arial"/>
                <w:color w:val="000000"/>
                <w:sz w:val="16"/>
                <w:szCs w:val="16"/>
              </w:rPr>
              <w:t>Anote</w:t>
            </w:r>
            <w:r w:rsidRPr="006539BE">
              <w:rPr>
                <w:rFonts w:ascii="Montserrat" w:hAnsi="Montserrat" w:cs="Arial"/>
                <w:color w:val="000000"/>
                <w:spacing w:val="-1"/>
                <w:sz w:val="16"/>
                <w:szCs w:val="16"/>
              </w:rPr>
              <w:t xml:space="preserve"> </w:t>
            </w:r>
            <w:r w:rsidRPr="006539BE">
              <w:rPr>
                <w:rFonts w:ascii="Montserrat" w:hAnsi="Montserrat" w:cs="Arial"/>
                <w:color w:val="000000"/>
                <w:sz w:val="16"/>
                <w:szCs w:val="16"/>
              </w:rPr>
              <w:t>el</w:t>
            </w:r>
            <w:r w:rsidRPr="006539BE">
              <w:rPr>
                <w:rFonts w:ascii="Montserrat" w:hAnsi="Montserrat" w:cs="Arial"/>
                <w:color w:val="000000"/>
                <w:spacing w:val="-1"/>
                <w:sz w:val="16"/>
                <w:szCs w:val="16"/>
              </w:rPr>
              <w:t xml:space="preserve"> </w:t>
            </w:r>
            <w:r w:rsidRPr="006539BE">
              <w:rPr>
                <w:rFonts w:ascii="Montserrat" w:hAnsi="Montserrat" w:cs="Arial"/>
                <w:color w:val="000000"/>
                <w:sz w:val="16"/>
                <w:szCs w:val="16"/>
              </w:rPr>
              <w:t>número de identificación de la Asignación o Contrato.</w:t>
            </w:r>
          </w:p>
          <w:p w14:paraId="0EC02412" w14:textId="31A1F266" w:rsidR="00BB1296" w:rsidRPr="006539BE" w:rsidRDefault="00BB1296" w:rsidP="009D3097">
            <w:pPr>
              <w:pStyle w:val="Prrafodelista"/>
              <w:widowControl w:val="0"/>
              <w:numPr>
                <w:ilvl w:val="1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ind w:left="461" w:right="210" w:hanging="283"/>
              <w:jc w:val="both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  <w:r w:rsidRPr="006539BE">
              <w:rPr>
                <w:rFonts w:ascii="Montserrat" w:eastAsia="Arial" w:hAnsi="Montserrat" w:cs="Arial"/>
                <w:sz w:val="16"/>
                <w:szCs w:val="16"/>
              </w:rPr>
              <w:t>Autorización expresa para ser notificado y recibir comunicaciones por medio de correo electrónico. En caso de marcar NO, no existirá comunicación electrónica entre la Comisión Nacional de Hidrocarburos (CNH) y el solicitante.</w:t>
            </w:r>
          </w:p>
          <w:p w14:paraId="7C347943" w14:textId="77777777" w:rsidR="00BB1296" w:rsidRPr="006539BE" w:rsidRDefault="00BB1296" w:rsidP="009D3097">
            <w:pPr>
              <w:pStyle w:val="Prrafodelista"/>
              <w:widowControl w:val="0"/>
              <w:numPr>
                <w:ilvl w:val="1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ind w:left="461" w:right="210" w:hanging="283"/>
              <w:jc w:val="both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  <w:r w:rsidRPr="006539BE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Correo electrónico para recibir notificaciones de la Comisión. Anotar el correo electrónico en el que desea recibir notificaciones oficiales de la CNH.</w:t>
            </w:r>
          </w:p>
          <w:p w14:paraId="041CFE6C" w14:textId="77777777" w:rsidR="00BB1296" w:rsidRPr="006539BE" w:rsidRDefault="00BB1296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b/>
                <w:sz w:val="16"/>
                <w:szCs w:val="16"/>
                <w:lang w:val="es-MX"/>
              </w:rPr>
            </w:pPr>
          </w:p>
          <w:p w14:paraId="67592B1B" w14:textId="77777777" w:rsidR="00BB1296" w:rsidRPr="006539BE" w:rsidRDefault="00BB1296">
            <w:pPr>
              <w:pStyle w:val="Style"/>
              <w:jc w:val="both"/>
              <w:textAlignment w:val="baseline"/>
              <w:rPr>
                <w:rFonts w:ascii="Montserrat" w:eastAsia="Arial" w:hAnsi="Montserrat" w:cs="Arial"/>
                <w:b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b/>
                <w:sz w:val="16"/>
                <w:szCs w:val="16"/>
                <w:lang w:val="es-MX"/>
              </w:rPr>
              <w:t xml:space="preserve">Nota: La identificación oficial del representante legal que se adjunta en este formato debe entregarse en copia simple </w:t>
            </w:r>
            <w:r w:rsidRPr="006539BE">
              <w:rPr>
                <w:rFonts w:ascii="Montserrat" w:hAnsi="Montserrat" w:cs="Arial"/>
                <w:b/>
                <w:sz w:val="16"/>
                <w:szCs w:val="16"/>
                <w:lang w:val="es-MX"/>
              </w:rPr>
              <w:t xml:space="preserve">y </w:t>
            </w:r>
            <w:r w:rsidRPr="006539BE">
              <w:rPr>
                <w:rFonts w:ascii="Montserrat" w:eastAsia="Arial" w:hAnsi="Montserrat" w:cs="Arial"/>
                <w:b/>
                <w:sz w:val="16"/>
                <w:szCs w:val="16"/>
                <w:lang w:val="es-MX"/>
              </w:rPr>
              <w:t>legible, así como exhibirse el original para su cotejo.</w:t>
            </w:r>
          </w:p>
          <w:p w14:paraId="62D79BA6" w14:textId="77777777" w:rsidR="00BB1296" w:rsidRPr="006539BE" w:rsidRDefault="00BB1296">
            <w:pPr>
              <w:pStyle w:val="Style"/>
              <w:ind w:left="13"/>
              <w:jc w:val="both"/>
              <w:textAlignment w:val="baseline"/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</w:pPr>
          </w:p>
          <w:p w14:paraId="7278CD85" w14:textId="4A6A64D5" w:rsidR="00DA59C1" w:rsidRPr="006539BE" w:rsidRDefault="00BB1296" w:rsidP="00DA59C1">
            <w:pPr>
              <w:pStyle w:val="Style"/>
              <w:ind w:left="13"/>
              <w:jc w:val="both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 xml:space="preserve">Sección </w:t>
            </w:r>
            <w:r w:rsidRPr="006539BE">
              <w:rPr>
                <w:rFonts w:ascii="Montserrat" w:hAnsi="Montserrat" w:cs="Arial"/>
                <w:b/>
                <w:sz w:val="16"/>
                <w:szCs w:val="16"/>
                <w:lang w:val="es-MX"/>
              </w:rPr>
              <w:t xml:space="preserve">2. </w:t>
            </w:r>
            <w:r w:rsidR="00DA59C1"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 xml:space="preserve">Prueba Piloto que no se contempló en un Programa de Transición o Plan de Desarrollo para la Extracción. </w:t>
            </w:r>
            <w:r w:rsidR="00DA59C1" w:rsidRPr="006539BE"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  <w:t xml:space="preserve">En esta sección se debe seleccionar la casilla correspondiente a la información que se adjunta al presente formato </w:t>
            </w:r>
            <w:r w:rsidR="00D94023" w:rsidRPr="006539BE"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  <w:t xml:space="preserve">en los casos en </w:t>
            </w:r>
            <w:r w:rsidR="00E13B0E" w:rsidRPr="006539BE"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  <w:t>que el Operador Petrolero desee implementar una Prueba Piloto y ésta no se encuentra contemplada en el Programa de Transición o Plan de Desarrollo para la Extracción, para lo cual deberá presentar la siguiente información:</w:t>
            </w:r>
          </w:p>
          <w:p w14:paraId="05AC9A0F" w14:textId="165C087F" w:rsidR="00E13B0E" w:rsidRPr="006539BE" w:rsidRDefault="00581698" w:rsidP="00A2623B">
            <w:pPr>
              <w:pStyle w:val="Style"/>
              <w:numPr>
                <w:ilvl w:val="0"/>
                <w:numId w:val="6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  <w:lang w:val="es-MX"/>
              </w:rPr>
              <w:t>Fecha de inicio de las actividades</w:t>
            </w: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(DD/MM/AAAA):</w:t>
            </w:r>
          </w:p>
          <w:p w14:paraId="16B3D81A" w14:textId="2ED4040B" w:rsidR="00581698" w:rsidRPr="006539BE" w:rsidRDefault="00581698" w:rsidP="00A2623B">
            <w:pPr>
              <w:pStyle w:val="Style"/>
              <w:numPr>
                <w:ilvl w:val="0"/>
                <w:numId w:val="6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  <w:lang w:val="es-MX"/>
              </w:rPr>
              <w:t>Tabla II.32. Campos Análogos</w:t>
            </w: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(en su caso). No se requiere su presentación en aquellos casos en los que la</w:t>
            </w:r>
            <w:r w:rsidR="00122647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evaluación técnica se presentó en la modificación del Programa de Transición o </w:t>
            </w:r>
            <w:r w:rsidR="00680A52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del Plan de Desarrollo para la extracción.</w:t>
            </w:r>
          </w:p>
          <w:p w14:paraId="2FEA946F" w14:textId="7C049C8B" w:rsidR="00581698" w:rsidRPr="006539BE" w:rsidRDefault="00581698" w:rsidP="00A2623B">
            <w:pPr>
              <w:pStyle w:val="Style"/>
              <w:numPr>
                <w:ilvl w:val="0"/>
                <w:numId w:val="6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Objetivos y alcance</w:t>
            </w:r>
            <w:r w:rsidR="00051825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  <w:p w14:paraId="60565354" w14:textId="57F67C20" w:rsidR="00581698" w:rsidRPr="006539BE" w:rsidRDefault="00581698" w:rsidP="00A2623B">
            <w:pPr>
              <w:pStyle w:val="Style"/>
              <w:numPr>
                <w:ilvl w:val="0"/>
                <w:numId w:val="6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Propiedades del fluido que será inyectado</w:t>
            </w:r>
            <w:r w:rsidR="00051825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  <w:p w14:paraId="2ABF4EBF" w14:textId="4950C61E" w:rsidR="00581698" w:rsidRPr="006539BE" w:rsidRDefault="00581698" w:rsidP="00A2623B">
            <w:pPr>
              <w:pStyle w:val="Style"/>
              <w:numPr>
                <w:ilvl w:val="0"/>
                <w:numId w:val="6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Estudios de desplazamiento en núcleos del yacimiento o análogos, con modelos analíticos o numéricos</w:t>
            </w:r>
            <w:r w:rsidR="00051825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  <w:p w14:paraId="506F27F3" w14:textId="2604CCBD" w:rsidR="00581698" w:rsidRPr="006539BE" w:rsidRDefault="00581698" w:rsidP="00A2623B">
            <w:pPr>
              <w:pStyle w:val="Style"/>
              <w:numPr>
                <w:ilvl w:val="0"/>
                <w:numId w:val="6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Diseño de la Inyección al Yacimiento</w:t>
            </w:r>
            <w:r w:rsidR="00051825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  <w:p w14:paraId="0CACBBE7" w14:textId="22A74346" w:rsidR="00581698" w:rsidRPr="006539BE" w:rsidRDefault="00581698" w:rsidP="00A2623B">
            <w:pPr>
              <w:pStyle w:val="Style"/>
              <w:numPr>
                <w:ilvl w:val="0"/>
                <w:numId w:val="6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Tabla II.28. Programa de Inversiones y Gastos de Operación</w:t>
            </w:r>
            <w:r w:rsidR="00FE5BF0" w:rsidRPr="006539BE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  <w:lang w:val="es-MX"/>
              </w:rPr>
              <w:t>.</w:t>
            </w:r>
            <w:r w:rsidR="00FE5BF0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Disponible en el siguiente enlace: www.cnh.gob.mx.</w:t>
            </w:r>
          </w:p>
          <w:p w14:paraId="2EAB01CB" w14:textId="15805EAF" w:rsidR="00581698" w:rsidRPr="006539BE" w:rsidRDefault="00581698" w:rsidP="00A2623B">
            <w:pPr>
              <w:pStyle w:val="Style"/>
              <w:numPr>
                <w:ilvl w:val="0"/>
                <w:numId w:val="6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Tabla II.5 Alternativas Desarrollo</w:t>
            </w:r>
            <w:r w:rsidR="00051825"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.</w:t>
            </w:r>
            <w:r w:rsidR="00FE5BF0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Disponible en el siguiente enlace: www.cnh.gob.mx.</w:t>
            </w:r>
          </w:p>
          <w:p w14:paraId="0F24F227" w14:textId="0B9028DE" w:rsidR="00581698" w:rsidRPr="006539BE" w:rsidRDefault="00581698" w:rsidP="00A2623B">
            <w:pPr>
              <w:pStyle w:val="Style"/>
              <w:numPr>
                <w:ilvl w:val="0"/>
                <w:numId w:val="6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Tabla II.7 Pozos Plan Desarrollo</w:t>
            </w:r>
            <w:r w:rsidR="00051825"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.</w:t>
            </w:r>
            <w:r w:rsidR="00FE5BF0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Disponible en el siguiente enlace: www.cnh.gob.mx.</w:t>
            </w:r>
          </w:p>
          <w:p w14:paraId="26D37111" w14:textId="291248DD" w:rsidR="00581698" w:rsidRPr="006539BE" w:rsidRDefault="00581698" w:rsidP="00A2623B">
            <w:pPr>
              <w:pStyle w:val="Style"/>
              <w:numPr>
                <w:ilvl w:val="0"/>
                <w:numId w:val="6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lastRenderedPageBreak/>
              <w:t>Tabla II.8. Intervenciones Pozos</w:t>
            </w:r>
            <w:r w:rsidR="00051825"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.</w:t>
            </w:r>
            <w:r w:rsidR="00FE5BF0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Disponible en el siguiente enlace: www.cnh.gob.mx.</w:t>
            </w:r>
          </w:p>
          <w:p w14:paraId="23FB53AC" w14:textId="442E3C43" w:rsidR="00581698" w:rsidRPr="006539BE" w:rsidRDefault="00581698" w:rsidP="00A2623B">
            <w:pPr>
              <w:pStyle w:val="Style"/>
              <w:numPr>
                <w:ilvl w:val="0"/>
                <w:numId w:val="6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Tabla II.10 Ductos Plan Desarrollo</w:t>
            </w:r>
            <w:r w:rsidR="00051825"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.</w:t>
            </w:r>
            <w:r w:rsidR="00FE5BF0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Disponible en el siguiente enlace: www.cnh.gob.mx.</w:t>
            </w:r>
          </w:p>
          <w:p w14:paraId="3FEC14F5" w14:textId="47935DD9" w:rsidR="00581698" w:rsidRPr="006539BE" w:rsidRDefault="00581698" w:rsidP="00A2623B">
            <w:pPr>
              <w:pStyle w:val="Style"/>
              <w:numPr>
                <w:ilvl w:val="0"/>
                <w:numId w:val="6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Tabla II.13. Inventario Central</w:t>
            </w:r>
            <w:r w:rsidRPr="00725173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es,</w:t>
            </w:r>
            <w:r w:rsidRPr="00900CA0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 xml:space="preserve"> Bombas, Tanques, Estaciones y Plantas</w:t>
            </w:r>
            <w:r w:rsidR="00051825" w:rsidRPr="00900CA0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.</w:t>
            </w:r>
            <w:r w:rsidR="00FE5BF0" w:rsidRPr="00900CA0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 xml:space="preserve"> </w:t>
            </w:r>
            <w:r w:rsidR="00FE5BF0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Disponible en el siguiente enlace: www.cnh.gob.mx.</w:t>
            </w:r>
          </w:p>
          <w:p w14:paraId="72289954" w14:textId="175D49E2" w:rsidR="00581698" w:rsidRPr="006539BE" w:rsidRDefault="00581698" w:rsidP="00A2623B">
            <w:pPr>
              <w:pStyle w:val="Style"/>
              <w:numPr>
                <w:ilvl w:val="0"/>
                <w:numId w:val="6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Tabla II.15 Otra Infraestructura Plan Desarrollo</w:t>
            </w:r>
            <w:r w:rsidR="00051825"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.</w:t>
            </w:r>
            <w:r w:rsidR="00FE5BF0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Disponible en el siguiente enlace: www.cnh.gob.mx.</w:t>
            </w:r>
          </w:p>
          <w:p w14:paraId="52D28B79" w14:textId="1609D729" w:rsidR="00581698" w:rsidRPr="006539BE" w:rsidRDefault="00581698" w:rsidP="00A2623B">
            <w:pPr>
              <w:pStyle w:val="Style"/>
              <w:numPr>
                <w:ilvl w:val="0"/>
                <w:numId w:val="6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Tabla II.22 Estudios Toma Información</w:t>
            </w:r>
            <w:r w:rsidR="00051825"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.</w:t>
            </w:r>
            <w:r w:rsidR="00FE5BF0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Disponible en el siguiente enlace: www.cnh.gob.mx.</w:t>
            </w:r>
          </w:p>
          <w:p w14:paraId="575DBE4C" w14:textId="1F71559D" w:rsidR="00DA59C1" w:rsidRPr="006539BE" w:rsidRDefault="00DA59C1" w:rsidP="00DA59C1">
            <w:pPr>
              <w:pStyle w:val="Style"/>
              <w:ind w:left="13"/>
              <w:textAlignment w:val="baseline"/>
              <w:rPr>
                <w:rFonts w:ascii="Montserrat" w:hAnsi="Montserrat" w:cs="Arial"/>
                <w:b/>
                <w:sz w:val="16"/>
                <w:szCs w:val="16"/>
                <w:lang w:val="es-MX"/>
              </w:rPr>
            </w:pPr>
          </w:p>
          <w:p w14:paraId="047B1E47" w14:textId="39BA674F" w:rsidR="00BB1296" w:rsidRPr="006539BE" w:rsidRDefault="00446925">
            <w:pPr>
              <w:pStyle w:val="Style"/>
              <w:ind w:left="13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 xml:space="preserve">Sección 3. </w:t>
            </w:r>
            <w:r w:rsidR="00BB1296"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 xml:space="preserve">Informe </w:t>
            </w:r>
            <w:r w:rsidR="0040452D"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trimestral</w:t>
            </w:r>
            <w:r w:rsidR="00BB1296"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 xml:space="preserve"> de la Prueba Piloto: </w:t>
            </w:r>
            <w:r w:rsidR="00BB1296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En esta sección se debe seleccionar la casilla correspondiente a la información que se adjunta al presente formato y que integra el informe </w:t>
            </w:r>
            <w:r w:rsidR="00CF167B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trimestral </w:t>
            </w:r>
            <w:r w:rsidR="00BB1296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durante el periodo que comprende la realización de la Prueba Piloto</w:t>
            </w:r>
            <w:r w:rsidR="007B2D70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, que contenga lo siguiente:</w:t>
            </w:r>
          </w:p>
          <w:p w14:paraId="247274EE" w14:textId="7836EE9F" w:rsidR="007B2D70" w:rsidRPr="006539BE" w:rsidRDefault="007B2D70" w:rsidP="00A2623B">
            <w:pPr>
              <w:pStyle w:val="Style"/>
              <w:numPr>
                <w:ilvl w:val="0"/>
                <w:numId w:val="8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Reporte del avance de la ejecución del</w:t>
            </w:r>
            <w:r w:rsidR="00725173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</w:t>
            </w: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Programa </w:t>
            </w:r>
            <w:r w:rsidR="00725173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Piloto</w:t>
            </w: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  <w:p w14:paraId="7A86D103" w14:textId="15E4AC73" w:rsidR="007B2D70" w:rsidRPr="006539BE" w:rsidRDefault="007B2D70" w:rsidP="00A2623B">
            <w:pPr>
              <w:pStyle w:val="Style"/>
              <w:numPr>
                <w:ilvl w:val="0"/>
                <w:numId w:val="8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Resultados parciales de los estudios realizados durante la Prueba Piloto.</w:t>
            </w:r>
          </w:p>
          <w:p w14:paraId="3CBB3C83" w14:textId="7A670319" w:rsidR="007B2D70" w:rsidRPr="006539BE" w:rsidRDefault="007B2D70" w:rsidP="00A2623B">
            <w:pPr>
              <w:pStyle w:val="Style"/>
              <w:numPr>
                <w:ilvl w:val="0"/>
                <w:numId w:val="8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  <w:lang w:val="es-MX"/>
              </w:rPr>
              <w:t xml:space="preserve">Reporte de los indicadores de desempeño conforme a la Tabla. Indicadores </w:t>
            </w:r>
            <w:proofErr w:type="spellStart"/>
            <w:r w:rsidRPr="006539BE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  <w:lang w:val="es-MX"/>
              </w:rPr>
              <w:t>RSyM</w:t>
            </w:r>
            <w:proofErr w:type="spellEnd"/>
            <w:r w:rsidRPr="006539BE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  <w:lang w:val="es-MX"/>
              </w:rPr>
              <w:t>.</w:t>
            </w:r>
            <w:r w:rsidR="00FE5BF0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Disponible en el siguiente enlace: www.cnh.gob.mx.</w:t>
            </w:r>
          </w:p>
          <w:p w14:paraId="1DB9F964" w14:textId="2BA58908" w:rsidR="007B2D70" w:rsidRPr="006539BE" w:rsidRDefault="007B2D70" w:rsidP="00A2623B">
            <w:pPr>
              <w:pStyle w:val="Style"/>
              <w:numPr>
                <w:ilvl w:val="0"/>
                <w:numId w:val="8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Descripción y justificación de cualquier cambio o modificación operativa que impacte en la ejecución de la Prueba Piloto.</w:t>
            </w:r>
            <w:r w:rsidR="00E73C7D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</w:t>
            </w:r>
            <w:r w:rsidR="00251AC7" w:rsidRPr="006539BE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En su caso, indicar la fecha se suspensión y fecha de reinicio de las actividades.</w:t>
            </w:r>
          </w:p>
          <w:p w14:paraId="02453DA6" w14:textId="4B5A03CA" w:rsidR="00BB1296" w:rsidRPr="006539BE" w:rsidRDefault="00BB1296">
            <w:pPr>
              <w:pStyle w:val="Style"/>
              <w:ind w:left="13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  <w:p w14:paraId="719585F1" w14:textId="231176C3" w:rsidR="00BA7602" w:rsidRPr="006539BE" w:rsidRDefault="00BB1296">
            <w:pPr>
              <w:pStyle w:val="Style"/>
              <w:ind w:left="13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 xml:space="preserve">Sección </w:t>
            </w:r>
            <w:r w:rsidR="00F82D95"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4</w:t>
            </w:r>
            <w:r w:rsidRPr="006539BE">
              <w:rPr>
                <w:rFonts w:ascii="Montserrat" w:hAnsi="Montserrat" w:cs="Arial"/>
                <w:b/>
                <w:sz w:val="16"/>
                <w:szCs w:val="16"/>
                <w:lang w:val="es-MX"/>
              </w:rPr>
              <w:t xml:space="preserve">. </w:t>
            </w:r>
            <w:r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 xml:space="preserve">Informe </w:t>
            </w:r>
            <w:r w:rsidR="00955D9F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 xml:space="preserve">trimestral </w:t>
            </w:r>
            <w:r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 xml:space="preserve">de </w:t>
            </w:r>
            <w:r w:rsidR="002818A0"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la masificación de un proceso de</w:t>
            </w:r>
            <w:r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 xml:space="preserve"> Recuperación Secundaria </w:t>
            </w:r>
            <w:r w:rsidR="00F82D95"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>o</w:t>
            </w:r>
            <w:r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 xml:space="preserve"> Mejorada</w:t>
            </w:r>
            <w:r w:rsidRPr="006539BE">
              <w:rPr>
                <w:rFonts w:ascii="Montserrat" w:hAnsi="Montserrat" w:cs="Arial"/>
                <w:b/>
                <w:sz w:val="16"/>
                <w:szCs w:val="16"/>
                <w:lang w:val="es-MX"/>
              </w:rPr>
              <w:t>:</w:t>
            </w:r>
            <w:r w:rsidRPr="006539BE">
              <w:rPr>
                <w:rFonts w:ascii="Montserrat" w:eastAsia="Arial" w:hAnsi="Montserrat" w:cs="Arial"/>
                <w:b/>
                <w:w w:val="105"/>
                <w:sz w:val="16"/>
                <w:szCs w:val="16"/>
                <w:lang w:val="es-MX"/>
              </w:rPr>
              <w:t xml:space="preserve"> </w:t>
            </w:r>
            <w:r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En esta sección se debe seleccionar la casilla correspondiente a la información que se adjunta al presente formato durante la implementación masiva del proceso de Recuperación Secundaria o Mejorada </w:t>
            </w:r>
            <w:r w:rsidR="00BA7602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presentando la siguiente documentación:</w:t>
            </w:r>
          </w:p>
          <w:p w14:paraId="45C1FDF7" w14:textId="4102E2E2" w:rsidR="00BB1296" w:rsidRPr="000A7A67" w:rsidRDefault="00BA7602" w:rsidP="00A2623B">
            <w:pPr>
              <w:pStyle w:val="Style"/>
              <w:numPr>
                <w:ilvl w:val="0"/>
                <w:numId w:val="9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6539BE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  <w:lang w:val="es-MX"/>
              </w:rPr>
              <w:t>Reporte de lo</w:t>
            </w:r>
            <w:r w:rsidRPr="000A7A67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  <w:lang w:val="es-MX"/>
              </w:rPr>
              <w:t>s indicadores de desempeño, conforme a la Tabla. Indica</w:t>
            </w:r>
            <w:r w:rsidR="00C17F49" w:rsidRPr="000A7A67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  <w:lang w:val="es-MX"/>
              </w:rPr>
              <w:t>do</w:t>
            </w:r>
            <w:r w:rsidRPr="000A7A67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  <w:lang w:val="es-MX"/>
              </w:rPr>
              <w:t xml:space="preserve">res </w:t>
            </w:r>
            <w:proofErr w:type="spellStart"/>
            <w:r w:rsidRPr="000A7A67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  <w:lang w:val="es-MX"/>
              </w:rPr>
              <w:t>RSyM</w:t>
            </w:r>
            <w:proofErr w:type="spellEnd"/>
            <w:r w:rsidRPr="000A7A67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  <w:lang w:val="es-MX"/>
              </w:rPr>
              <w:t>.</w:t>
            </w:r>
            <w:r w:rsidRPr="000A7A67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</w:t>
            </w:r>
            <w:r w:rsidR="00FE5BF0" w:rsidRPr="000A7A67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Disponible</w:t>
            </w:r>
            <w:r w:rsidRPr="000A7A67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en el siguiente enlace</w:t>
            </w:r>
            <w:r w:rsidR="00FE5BF0" w:rsidRPr="000A7A67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: www.cnh.gob.mx</w:t>
            </w:r>
            <w:r w:rsidR="00BB1296" w:rsidRPr="000A7A67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  <w:p w14:paraId="3CDA80E4" w14:textId="415EC6EB" w:rsidR="005F68F2" w:rsidRPr="00D80728" w:rsidRDefault="005F68F2" w:rsidP="00A2623B">
            <w:pPr>
              <w:pStyle w:val="Style"/>
              <w:numPr>
                <w:ilvl w:val="0"/>
                <w:numId w:val="9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D80728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  <w:lang w:val="es-MX"/>
              </w:rPr>
              <w:t>Reporte del avance del cronograma de trabajo.</w:t>
            </w:r>
            <w:r w:rsidR="00D80728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  <w:lang w:val="es-MX"/>
              </w:rPr>
              <w:t xml:space="preserve"> </w:t>
            </w:r>
          </w:p>
          <w:p w14:paraId="5D3E2D2F" w14:textId="52B4FC91" w:rsidR="005F68F2" w:rsidRPr="006539BE" w:rsidRDefault="005F68F2" w:rsidP="00A2623B">
            <w:pPr>
              <w:pStyle w:val="Style"/>
              <w:numPr>
                <w:ilvl w:val="0"/>
                <w:numId w:val="9"/>
              </w:numPr>
              <w:ind w:left="461" w:hanging="425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D80728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  <w:lang w:val="es-MX"/>
              </w:rPr>
              <w:t>Descripción y justificación de cualquier cambio o modificación operativa que impacte en el Proceso de Recuperación Secundaria o Mejorada.</w:t>
            </w:r>
            <w:r w:rsidR="008D3F10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</w:t>
            </w:r>
            <w:r w:rsidR="00CB729D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En su caso, señalar la fecha de suspensión y la fecha estimada en que se reanudaran las actividades.</w:t>
            </w:r>
          </w:p>
          <w:p w14:paraId="53230301" w14:textId="77777777" w:rsidR="00BB1296" w:rsidRPr="006539BE" w:rsidRDefault="00BB1296">
            <w:pPr>
              <w:pStyle w:val="Style"/>
              <w:ind w:left="13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  <w:p w14:paraId="013725F8" w14:textId="334D6C41" w:rsidR="00BB1296" w:rsidRPr="006539BE" w:rsidRDefault="00BB1296">
            <w:pPr>
              <w:pStyle w:val="Style"/>
              <w:jc w:val="both"/>
              <w:textAlignment w:val="baseline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D03F0A">
              <w:rPr>
                <w:rFonts w:ascii="Montserrat" w:eastAsia="Arial" w:hAnsi="Montserrat" w:cs="Arial"/>
                <w:b/>
                <w:sz w:val="16"/>
                <w:szCs w:val="16"/>
                <w:lang w:val="es-MX"/>
              </w:rPr>
              <w:t>Fundamento jurídico</w:t>
            </w:r>
            <w:r w:rsidRPr="00D03F0A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: </w:t>
            </w:r>
            <w:r w:rsidR="00AF7DF4" w:rsidRPr="00D03F0A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Artículo</w:t>
            </w:r>
            <w:r w:rsidR="00132927" w:rsidRPr="00D03F0A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s </w:t>
            </w:r>
            <w:r w:rsidR="003D7BC1" w:rsidRPr="00D03F0A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61</w:t>
            </w:r>
            <w:r w:rsidR="0069301A" w:rsidRPr="00D03F0A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Bis</w:t>
            </w:r>
            <w:r w:rsid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;</w:t>
            </w:r>
            <w:r w:rsidR="0069301A" w:rsidRPr="00D03F0A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61</w:t>
            </w:r>
            <w:r w:rsidR="003D7BC1" w:rsidRPr="00D03F0A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Ter</w:t>
            </w:r>
            <w:r w:rsid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;</w:t>
            </w:r>
            <w:r w:rsidR="003D7BC1" w:rsidRPr="00D03F0A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</w:t>
            </w:r>
            <w:r w:rsidR="006D191C" w:rsidRPr="00D03F0A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61 Qu</w:t>
            </w:r>
            <w:r w:rsidR="003775C3" w:rsidRPr="00D03F0A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áter</w:t>
            </w:r>
            <w:r w:rsid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;</w:t>
            </w:r>
            <w:r w:rsidR="006D2AEA" w:rsidRPr="00D03F0A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</w:t>
            </w:r>
            <w:r w:rsidR="00B3290F" w:rsidRP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100, fracción I</w:t>
            </w:r>
            <w:r w:rsidR="005F68F2" w:rsidRP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I</w:t>
            </w:r>
            <w:r w:rsidR="00B3290F" w:rsidRP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I, </w:t>
            </w:r>
            <w:r w:rsidR="001D085D" w:rsidRP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letra</w:t>
            </w:r>
            <w:r w:rsidR="00BD59D0" w:rsidRP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s</w:t>
            </w:r>
            <w:r w:rsidR="00B3290F" w:rsidRP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</w:t>
            </w:r>
            <w:r w:rsidR="001D085D" w:rsidRP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a</w:t>
            </w:r>
            <w:r w:rsidR="00A30C10" w:rsidRP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, </w:t>
            </w:r>
            <w:r w:rsidR="00BD59D0" w:rsidRP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su</w:t>
            </w:r>
            <w:r w:rsidR="00467974" w:rsidRP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b </w:t>
            </w:r>
            <w:r w:rsidR="00BD59D0" w:rsidRP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incisos</w:t>
            </w:r>
            <w:r w:rsidR="00A30C10" w:rsidRP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i</w:t>
            </w:r>
            <w:r w:rsidR="00B3290F" w:rsidRP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y </w:t>
            </w:r>
            <w:r w:rsidR="00A30C10" w:rsidRP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ii</w:t>
            </w:r>
            <w:r w:rsidR="00BD59D0" w:rsidRP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;</w:t>
            </w:r>
            <w:r w:rsidR="00B3290F" w:rsidRP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y </w:t>
            </w:r>
            <w:r w:rsidR="00BD59D0" w:rsidRP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b.</w:t>
            </w:r>
            <w:r w:rsidR="009C3EF7" w:rsidRPr="007221C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</w:t>
            </w:r>
            <w:r w:rsidR="00AF7DF4" w:rsidRPr="00D03F0A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d</w:t>
            </w:r>
            <w:r w:rsidR="00AF7DF4" w:rsidRPr="006539B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e Lineamientos que regulan los Planes de Exploración y de Desarrollo para la Extracción de Hidrocarburos, así como los artículos 15 y 19 de la Ley Federal de Procedimiento Administrativo.</w:t>
            </w:r>
          </w:p>
        </w:tc>
      </w:tr>
    </w:tbl>
    <w:p w14:paraId="2632A52A" w14:textId="77777777" w:rsidR="00BB1296" w:rsidRPr="006539BE" w:rsidRDefault="00BB1296" w:rsidP="00BB1296">
      <w:pPr>
        <w:rPr>
          <w:rFonts w:ascii="Montserrat" w:hAnsi="Montserrat" w:cs="Arial"/>
          <w:sz w:val="16"/>
          <w:szCs w:val="16"/>
        </w:rPr>
      </w:pPr>
    </w:p>
    <w:p w14:paraId="47DCF4D5" w14:textId="0DFCB5C5" w:rsidR="00685809" w:rsidRPr="006539BE" w:rsidRDefault="00685809" w:rsidP="00014AFD">
      <w:pPr>
        <w:pStyle w:val="Style"/>
        <w:spacing w:line="132" w:lineRule="exact"/>
        <w:ind w:right="-284"/>
        <w:textAlignment w:val="baseline"/>
        <w:rPr>
          <w:rFonts w:ascii="Montserrat" w:hAnsi="Montserrat" w:cs="Arial"/>
          <w:sz w:val="16"/>
          <w:szCs w:val="16"/>
          <w:lang w:val="es-MX"/>
        </w:rPr>
      </w:pPr>
    </w:p>
    <w:sectPr w:rsidR="00685809" w:rsidRPr="006539BE" w:rsidSect="00C2395E">
      <w:headerReference w:type="default" r:id="rId12"/>
      <w:footerReference w:type="default" r:id="rId13"/>
      <w:pgSz w:w="12240" w:h="15840"/>
      <w:pgMar w:top="229" w:right="1041" w:bottom="851" w:left="851" w:header="426" w:footer="27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Omar Yahir Arias Santoyo" w:date="2023-06-20T14:23:00Z" w:initials="OYAS">
    <w:p w14:paraId="490359B2" w14:textId="77777777" w:rsidR="00BD1851" w:rsidRDefault="00BD1851">
      <w:pPr>
        <w:pStyle w:val="Textocomentario"/>
      </w:pPr>
      <w:r>
        <w:rPr>
          <w:rStyle w:val="Refdecomentario"/>
        </w:rPr>
        <w:annotationRef/>
      </w:r>
      <w:r>
        <w:t>Incluir esta Tabla dentro del texto de los L. Planes. Art. 100, fracción III ???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0359B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C34CC" w16cex:dateUtc="2023-06-20T20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0359B2" w16cid:durableId="283C34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CE2E9" w14:textId="77777777" w:rsidR="00360E89" w:rsidRDefault="00360E89" w:rsidP="00A035FA">
      <w:r>
        <w:separator/>
      </w:r>
    </w:p>
  </w:endnote>
  <w:endnote w:type="continuationSeparator" w:id="0">
    <w:p w14:paraId="2B51A1EE" w14:textId="77777777" w:rsidR="00360E89" w:rsidRDefault="00360E89" w:rsidP="00A035FA">
      <w:r>
        <w:continuationSeparator/>
      </w:r>
    </w:p>
  </w:endnote>
  <w:endnote w:type="continuationNotice" w:id="1">
    <w:p w14:paraId="1305D283" w14:textId="77777777" w:rsidR="00360E89" w:rsidRDefault="00360E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F5D39" w14:textId="6120B8C5" w:rsidR="00717F59" w:rsidRDefault="00E27B7F" w:rsidP="00C2395E">
    <w:pPr>
      <w:pStyle w:val="Piedepgina"/>
      <w:ind w:left="-142"/>
      <w:jc w:val="center"/>
      <w:rPr>
        <w:rFonts w:ascii="Montserrat" w:hAnsi="Montserrat" w:cs="Arial"/>
        <w:sz w:val="10"/>
        <w:szCs w:val="10"/>
        <w:lang w:val="es-ES"/>
      </w:rPr>
    </w:pPr>
    <w:r w:rsidRPr="00CA3567">
      <w:rPr>
        <w:rFonts w:ascii="Montserrat" w:eastAsia="Arial" w:hAnsi="Montserrat" w:cs="Arial"/>
        <w:noProof/>
        <w:sz w:val="16"/>
        <w:szCs w:val="16"/>
        <w:lang w:val="es-ES" w:eastAsia="es-ES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0336DD8" wp14:editId="6608E4E7">
              <wp:simplePos x="0" y="0"/>
              <wp:positionH relativeFrom="column">
                <wp:posOffset>4547235</wp:posOffset>
              </wp:positionH>
              <wp:positionV relativeFrom="paragraph">
                <wp:posOffset>56410</wp:posOffset>
              </wp:positionV>
              <wp:extent cx="2096716" cy="578278"/>
              <wp:effectExtent l="0" t="0" r="0" b="0"/>
              <wp:wrapNone/>
              <wp:docPr id="17" name="Cuadro de text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6716" cy="57827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37334B" w14:textId="77777777" w:rsidR="005E2DB5" w:rsidRPr="00E27B7F" w:rsidRDefault="005E2DB5" w:rsidP="000C1C3B">
                          <w:pPr>
                            <w:jc w:val="both"/>
                            <w:rPr>
                              <w:rFonts w:ascii="Montserrat" w:hAnsi="Montserrat" w:cs="Arial"/>
                              <w:b/>
                              <w:bCs/>
                              <w:sz w:val="12"/>
                              <w:szCs w:val="12"/>
                              <w:lang w:val="es-ES_tradnl"/>
                            </w:rPr>
                          </w:pPr>
                          <w:r w:rsidRPr="00E27B7F">
                            <w:rPr>
                              <w:rFonts w:ascii="Montserrat" w:hAnsi="Montserrat" w:cs="Arial"/>
                              <w:b/>
                              <w:bCs/>
                              <w:sz w:val="12"/>
                              <w:szCs w:val="12"/>
                              <w:lang w:val="es-ES_tradnl"/>
                            </w:rPr>
                            <w:t>Contacto:</w:t>
                          </w:r>
                        </w:p>
                        <w:p w14:paraId="1DFF8C76" w14:textId="3BA3E666" w:rsidR="008737D2" w:rsidRPr="004D0545" w:rsidRDefault="005E2DB5" w:rsidP="000C1C3B">
                          <w:pPr>
                            <w:jc w:val="both"/>
                            <w:rPr>
                              <w:rFonts w:ascii="Montserrat" w:hAnsi="Montserrat" w:cs="Arial"/>
                              <w:sz w:val="12"/>
                              <w:szCs w:val="12"/>
                            </w:rPr>
                          </w:pPr>
                          <w:r w:rsidRPr="00E27B7F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Avenida Patriotismo 580, colonia Nonoalco,</w:t>
                          </w:r>
                          <w:r w:rsidR="00BE1BDA" w:rsidRPr="00E27B7F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 </w:t>
                          </w:r>
                          <w:r w:rsidRPr="00E27B7F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C.P. 03700, Benito Juárez, Ciudad de México</w:t>
                          </w:r>
                          <w:r w:rsidR="00BE1BDA" w:rsidRPr="00E27B7F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.</w:t>
                          </w:r>
                          <w:r w:rsidR="000C1C3B" w:rsidRPr="00E27B7F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 </w:t>
                          </w:r>
                          <w:r w:rsidRPr="00E27B7F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Tel: 55 4774-6500 </w:t>
                          </w:r>
                          <w:r w:rsidR="00BE1BDA" w:rsidRPr="00E27B7F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E</w:t>
                          </w:r>
                          <w:r w:rsidRPr="00E27B7F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xt</w:t>
                          </w:r>
                          <w:r w:rsidR="00BE1BDA" w:rsidRPr="00E27B7F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.</w:t>
                          </w:r>
                          <w:r w:rsidRPr="00E27B7F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 6656 y 8699</w:t>
                          </w:r>
                          <w:r w:rsidR="00BE1BDA" w:rsidRPr="00E27B7F">
                            <w:rPr>
                              <w:rFonts w:ascii="Montserrat" w:hAnsi="Montserrat" w:cs="Arial"/>
                              <w:sz w:val="12"/>
                              <w:szCs w:val="12"/>
                            </w:rPr>
                            <w:t xml:space="preserve">. </w:t>
                          </w:r>
                          <w:r w:rsidRPr="00E27B7F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Correos</w:t>
                          </w:r>
                          <w:r w:rsidR="00BE1BDA" w:rsidRPr="00E27B7F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 </w:t>
                          </w:r>
                          <w:r w:rsidRPr="00E27B7F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electrónicos:</w:t>
                          </w:r>
                          <w:r w:rsidR="00BE1BDA" w:rsidRPr="00E27B7F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 </w:t>
                          </w:r>
                          <w:r w:rsidR="004D0545" w:rsidRPr="00E27B7F">
                            <w:rPr>
                              <w:rFonts w:ascii="Montserrat" w:hAnsi="Montserrat"/>
                              <w:sz w:val="12"/>
                              <w:szCs w:val="12"/>
                            </w:rPr>
                            <w:t>consulta.planes.extraccion</w:t>
                          </w:r>
                          <w:r w:rsidR="004D0545" w:rsidRPr="004D0545">
                            <w:rPr>
                              <w:rFonts w:ascii="Montserrat" w:hAnsi="Montserrat"/>
                              <w:sz w:val="12"/>
                              <w:szCs w:val="12"/>
                            </w:rPr>
                            <w:t>@cnh.gob.mx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336DD8"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27" type="#_x0000_t202" style="position:absolute;left:0;text-align:left;margin-left:358.05pt;margin-top:4.45pt;width:165.1pt;height:45.5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" filled="f" stroked="f" strokeweight=".5pt">
              <v:textbox>
                <w:txbxContent>
                  <w:p w14:paraId="1C37334B" w14:textId="77777777" w:rsidR="005E2DB5" w:rsidRPr="00E27B7F" w:rsidRDefault="005E2DB5" w:rsidP="000C1C3B">
                    <w:pPr>
                      <w:jc w:val="both"/>
                      <w:rPr>
                        <w:rFonts w:ascii="Montserrat" w:hAnsi="Montserrat" w:cs="Arial"/>
                        <w:b/>
                        <w:bCs/>
                        <w:sz w:val="12"/>
                        <w:szCs w:val="12"/>
                        <w:lang w:val="es-ES_tradnl"/>
                      </w:rPr>
                    </w:pPr>
                    <w:r w:rsidRPr="00E27B7F">
                      <w:rPr>
                        <w:rFonts w:ascii="Montserrat" w:hAnsi="Montserrat" w:cs="Arial"/>
                        <w:b/>
                        <w:bCs/>
                        <w:sz w:val="12"/>
                        <w:szCs w:val="12"/>
                        <w:lang w:val="es-ES_tradnl"/>
                      </w:rPr>
                      <w:t>Contacto:</w:t>
                    </w:r>
                  </w:p>
                  <w:p w14:paraId="1DFF8C76" w14:textId="3BA3E666" w:rsidR="008737D2" w:rsidRPr="004D0545" w:rsidRDefault="005E2DB5" w:rsidP="000C1C3B">
                    <w:pPr>
                      <w:jc w:val="both"/>
                      <w:rPr>
                        <w:rFonts w:ascii="Montserrat" w:hAnsi="Montserrat" w:cs="Arial"/>
                        <w:sz w:val="12"/>
                        <w:szCs w:val="12"/>
                      </w:rPr>
                    </w:pPr>
                    <w:r w:rsidRPr="00E27B7F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Avenida Patriotismo 580, colonia Nonoalco,</w:t>
                    </w:r>
                    <w:r w:rsidR="00BE1BDA" w:rsidRPr="00E27B7F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 </w:t>
                    </w:r>
                    <w:r w:rsidRPr="00E27B7F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C.P. 03700, Benito Juárez, Ciudad de México</w:t>
                    </w:r>
                    <w:r w:rsidR="00BE1BDA" w:rsidRPr="00E27B7F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.</w:t>
                    </w:r>
                    <w:r w:rsidR="000C1C3B" w:rsidRPr="00E27B7F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 </w:t>
                    </w:r>
                    <w:r w:rsidRPr="00E27B7F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Tel: 55 4774-6500 </w:t>
                    </w:r>
                    <w:r w:rsidR="00BE1BDA" w:rsidRPr="00E27B7F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E</w:t>
                    </w:r>
                    <w:r w:rsidRPr="00E27B7F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xt</w:t>
                    </w:r>
                    <w:r w:rsidR="00BE1BDA" w:rsidRPr="00E27B7F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.</w:t>
                    </w:r>
                    <w:r w:rsidRPr="00E27B7F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 6656 y 8699</w:t>
                    </w:r>
                    <w:r w:rsidR="00BE1BDA" w:rsidRPr="00E27B7F">
                      <w:rPr>
                        <w:rFonts w:ascii="Montserrat" w:hAnsi="Montserrat" w:cs="Arial"/>
                        <w:sz w:val="12"/>
                        <w:szCs w:val="12"/>
                      </w:rPr>
                      <w:t xml:space="preserve">. </w:t>
                    </w:r>
                    <w:r w:rsidRPr="00E27B7F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Correos</w:t>
                    </w:r>
                    <w:r w:rsidR="00BE1BDA" w:rsidRPr="00E27B7F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 </w:t>
                    </w:r>
                    <w:r w:rsidRPr="00E27B7F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electrónicos:</w:t>
                    </w:r>
                    <w:r w:rsidR="00BE1BDA" w:rsidRPr="00E27B7F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 </w:t>
                    </w:r>
                    <w:r w:rsidR="004D0545" w:rsidRPr="00E27B7F">
                      <w:rPr>
                        <w:rFonts w:ascii="Montserrat" w:hAnsi="Montserrat"/>
                        <w:sz w:val="12"/>
                        <w:szCs w:val="12"/>
                      </w:rPr>
                      <w:t>consulta.planes.extraccion</w:t>
                    </w:r>
                    <w:r w:rsidR="004D0545" w:rsidRPr="004D0545">
                      <w:rPr>
                        <w:rFonts w:ascii="Montserrat" w:hAnsi="Montserrat"/>
                        <w:sz w:val="12"/>
                        <w:szCs w:val="12"/>
                      </w:rPr>
                      <w:t>@cnh.gob.mx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3" behindDoc="1" locked="0" layoutInCell="1" allowOverlap="1" wp14:anchorId="15F93AE1" wp14:editId="1EC7B62A">
          <wp:simplePos x="0" y="0"/>
          <wp:positionH relativeFrom="column">
            <wp:posOffset>3711855</wp:posOffset>
          </wp:positionH>
          <wp:positionV relativeFrom="paragraph">
            <wp:posOffset>75892</wp:posOffset>
          </wp:positionV>
          <wp:extent cx="2943860" cy="533400"/>
          <wp:effectExtent l="0" t="0" r="8890" b="0"/>
          <wp:wrapNone/>
          <wp:docPr id="1302223585" name="Imagen 1302223585" descr="Forma, Rectángulo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89DB3B61-CA8F-4D21-97E0-963A98E480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9747314" name="Imagen 1989747314" descr="Forma, Rectángulo&#10;&#10;Descripción generada automáticamente">
                    <a:extLst>
                      <a:ext uri="{FF2B5EF4-FFF2-40B4-BE49-F238E27FC236}">
                        <a16:creationId xmlns:a16="http://schemas.microsoft.com/office/drawing/2014/main" id="{89DB3B61-CA8F-4D21-97E0-963A98E480C9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5808" cy="533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43CCD9" w14:textId="47725BCB" w:rsidR="0067069A" w:rsidRDefault="0067069A" w:rsidP="0067069A">
    <w:pPr>
      <w:pStyle w:val="Piedepgina"/>
      <w:ind w:left="-142"/>
      <w:jc w:val="both"/>
      <w:rPr>
        <w:rFonts w:ascii="Montserrat" w:hAnsi="Montserrat" w:cs="Arial"/>
        <w:sz w:val="10"/>
        <w:szCs w:val="10"/>
        <w:lang w:val="es-ES"/>
      </w:rPr>
    </w:pPr>
    <w:r>
      <w:rPr>
        <w:noProof/>
      </w:rPr>
      <w:drawing>
        <wp:inline distT="0" distB="0" distL="0" distR="0" wp14:anchorId="239E3F01" wp14:editId="4B3529C2">
          <wp:extent cx="4157345" cy="533589"/>
          <wp:effectExtent l="0" t="0" r="0" b="0"/>
          <wp:docPr id="6" name="Imagen 6">
            <a:extLst xmlns:a="http://schemas.openxmlformats.org/drawingml/2006/main">
              <a:ext uri="{FF2B5EF4-FFF2-40B4-BE49-F238E27FC236}">
                <a16:creationId xmlns:a16="http://schemas.microsoft.com/office/drawing/2014/main" id="{475EE6DF-E913-4A74-B24C-4C9E3FA55AC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10">
                    <a:extLst>
                      <a:ext uri="{FF2B5EF4-FFF2-40B4-BE49-F238E27FC236}">
                        <a16:creationId xmlns:a16="http://schemas.microsoft.com/office/drawing/2014/main" id="{475EE6DF-E913-4A74-B24C-4C9E3FA55AC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28" t="-151" r="4055" b="151"/>
                  <a:stretch/>
                </pic:blipFill>
                <pic:spPr bwMode="auto">
                  <a:xfrm>
                    <a:off x="0" y="0"/>
                    <a:ext cx="4179800" cy="53647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7BE7F95" w14:textId="6187C2AA" w:rsidR="00ED7FA3" w:rsidRPr="000C1C3B" w:rsidRDefault="00ED7FA3" w:rsidP="000C1C3B">
    <w:pPr>
      <w:pStyle w:val="Piedepgina"/>
      <w:ind w:left="-142"/>
      <w:jc w:val="right"/>
      <w:rPr>
        <w:rFonts w:ascii="Montserrat" w:hAnsi="Montserrat" w:cs="Arial"/>
        <w:sz w:val="16"/>
        <w:szCs w:val="16"/>
        <w:lang w:val="es-ES"/>
      </w:rPr>
    </w:pPr>
    <w:r w:rsidRPr="000C1C3B">
      <w:rPr>
        <w:rFonts w:ascii="Montserrat" w:hAnsi="Montserrat" w:cs="Arial"/>
        <w:sz w:val="16"/>
        <w:szCs w:val="16"/>
        <w:lang w:val="es-ES"/>
      </w:rPr>
      <w:t xml:space="preserve">Página </w:t>
    </w:r>
    <w:r w:rsidRPr="000C1C3B">
      <w:rPr>
        <w:rFonts w:ascii="Montserrat" w:hAnsi="Montserrat" w:cs="Arial"/>
        <w:bCs/>
        <w:sz w:val="16"/>
        <w:szCs w:val="16"/>
      </w:rPr>
      <w:fldChar w:fldCharType="begin"/>
    </w:r>
    <w:r w:rsidRPr="000C1C3B">
      <w:rPr>
        <w:rFonts w:ascii="Montserrat" w:hAnsi="Montserrat" w:cs="Arial"/>
        <w:bCs/>
        <w:sz w:val="16"/>
        <w:szCs w:val="16"/>
      </w:rPr>
      <w:instrText>PAGE</w:instrText>
    </w:r>
    <w:r w:rsidRPr="000C1C3B">
      <w:rPr>
        <w:rFonts w:ascii="Montserrat" w:hAnsi="Montserrat" w:cs="Arial"/>
        <w:bCs/>
        <w:sz w:val="16"/>
        <w:szCs w:val="16"/>
      </w:rPr>
      <w:fldChar w:fldCharType="separate"/>
    </w:r>
    <w:r w:rsidR="00B76A6E" w:rsidRPr="000C1C3B">
      <w:rPr>
        <w:rFonts w:ascii="Montserrat" w:hAnsi="Montserrat" w:cs="Arial"/>
        <w:bCs/>
        <w:noProof/>
        <w:sz w:val="16"/>
        <w:szCs w:val="16"/>
      </w:rPr>
      <w:t>3</w:t>
    </w:r>
    <w:r w:rsidRPr="000C1C3B">
      <w:rPr>
        <w:rFonts w:ascii="Montserrat" w:hAnsi="Montserrat" w:cs="Arial"/>
        <w:bCs/>
        <w:sz w:val="16"/>
        <w:szCs w:val="16"/>
      </w:rPr>
      <w:fldChar w:fldCharType="end"/>
    </w:r>
    <w:r w:rsidRPr="000C1C3B">
      <w:rPr>
        <w:rFonts w:ascii="Montserrat" w:hAnsi="Montserrat" w:cs="Arial"/>
        <w:sz w:val="16"/>
        <w:szCs w:val="16"/>
        <w:lang w:val="es-ES"/>
      </w:rPr>
      <w:t xml:space="preserve"> de </w:t>
    </w:r>
    <w:r w:rsidRPr="000C1C3B">
      <w:rPr>
        <w:rFonts w:ascii="Montserrat" w:hAnsi="Montserrat" w:cs="Arial"/>
        <w:bCs/>
        <w:sz w:val="16"/>
        <w:szCs w:val="16"/>
      </w:rPr>
      <w:fldChar w:fldCharType="begin"/>
    </w:r>
    <w:r w:rsidRPr="000C1C3B">
      <w:rPr>
        <w:rFonts w:ascii="Montserrat" w:hAnsi="Montserrat" w:cs="Arial"/>
        <w:bCs/>
        <w:sz w:val="16"/>
        <w:szCs w:val="16"/>
      </w:rPr>
      <w:instrText>NUMPAGES</w:instrText>
    </w:r>
    <w:r w:rsidRPr="000C1C3B">
      <w:rPr>
        <w:rFonts w:ascii="Montserrat" w:hAnsi="Montserrat" w:cs="Arial"/>
        <w:bCs/>
        <w:sz w:val="16"/>
        <w:szCs w:val="16"/>
      </w:rPr>
      <w:fldChar w:fldCharType="separate"/>
    </w:r>
    <w:r w:rsidR="00B76A6E" w:rsidRPr="000C1C3B">
      <w:rPr>
        <w:rFonts w:ascii="Montserrat" w:hAnsi="Montserrat" w:cs="Arial"/>
        <w:bCs/>
        <w:noProof/>
        <w:sz w:val="16"/>
        <w:szCs w:val="16"/>
      </w:rPr>
      <w:t>3</w:t>
    </w:r>
    <w:r w:rsidRPr="000C1C3B">
      <w:rPr>
        <w:rFonts w:ascii="Montserrat" w:hAnsi="Montserrat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A6FBA" w14:textId="77777777" w:rsidR="00360E89" w:rsidRDefault="00360E89" w:rsidP="00A035FA">
      <w:r>
        <w:separator/>
      </w:r>
    </w:p>
  </w:footnote>
  <w:footnote w:type="continuationSeparator" w:id="0">
    <w:p w14:paraId="54EA99FB" w14:textId="77777777" w:rsidR="00360E89" w:rsidRDefault="00360E89" w:rsidP="00A035FA">
      <w:r>
        <w:continuationSeparator/>
      </w:r>
    </w:p>
  </w:footnote>
  <w:footnote w:type="continuationNotice" w:id="1">
    <w:p w14:paraId="0298584F" w14:textId="77777777" w:rsidR="00360E89" w:rsidRDefault="00360E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0017A" w14:textId="4FCE76F6" w:rsidR="000C75BD" w:rsidRDefault="00EE254D" w:rsidP="00243AFB">
    <w:pPr>
      <w:pStyle w:val="Encabezado"/>
      <w:ind w:firstLine="142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E67ACF6" wp14:editId="730DE7AB">
          <wp:simplePos x="0" y="0"/>
          <wp:positionH relativeFrom="column">
            <wp:posOffset>-16873</wp:posOffset>
          </wp:positionH>
          <wp:positionV relativeFrom="paragraph">
            <wp:posOffset>1716</wp:posOffset>
          </wp:positionV>
          <wp:extent cx="6701126" cy="694023"/>
          <wp:effectExtent l="0" t="0" r="0" b="0"/>
          <wp:wrapNone/>
          <wp:docPr id="1019301014" name="Imagen 1019301014">
            <a:extLst xmlns:a="http://schemas.openxmlformats.org/drawingml/2006/main">
              <a:ext uri="{FF2B5EF4-FFF2-40B4-BE49-F238E27FC236}">
                <a16:creationId xmlns:a16="http://schemas.microsoft.com/office/drawing/2014/main" id="{CAA54D42-6CA8-7F49-B0B2-8676E8AA7A3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2375178" name="Imagen 242375178">
                    <a:extLst>
                      <a:ext uri="{FF2B5EF4-FFF2-40B4-BE49-F238E27FC236}">
                        <a16:creationId xmlns:a16="http://schemas.microsoft.com/office/drawing/2014/main" id="{CAA54D42-6CA8-7F49-B0B2-8676E8AA7A3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1126" cy="6940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1300">
      <w:rPr>
        <w:noProof/>
      </w:rPr>
      <w:drawing>
        <wp:anchor distT="0" distB="0" distL="114300" distR="114300" simplePos="0" relativeHeight="251658241" behindDoc="0" locked="0" layoutInCell="1" allowOverlap="1" wp14:anchorId="6EFB00BD" wp14:editId="1F954CB0">
          <wp:simplePos x="0" y="0"/>
          <wp:positionH relativeFrom="column">
            <wp:posOffset>47625</wp:posOffset>
          </wp:positionH>
          <wp:positionV relativeFrom="paragraph">
            <wp:posOffset>43180</wp:posOffset>
          </wp:positionV>
          <wp:extent cx="673100" cy="273050"/>
          <wp:effectExtent l="0" t="0" r="0" b="0"/>
          <wp:wrapNone/>
          <wp:docPr id="1744822671" name="Imagen 1744822671" descr="Imagen que contiene dibujo, alimentos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D71D415E-2B0C-074C-8614-1102C65E23B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8" descr="Imagen que contiene dibujo, alimentos&#10;&#10;Descripción generada automáticamente">
                    <a:extLst>
                      <a:ext uri="{FF2B5EF4-FFF2-40B4-BE49-F238E27FC236}">
                        <a16:creationId xmlns:a16="http://schemas.microsoft.com/office/drawing/2014/main" id="{D71D415E-2B0C-074C-8614-1102C65E23B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3100" cy="273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9706D6" w14:textId="77777777" w:rsidR="000C75BD" w:rsidRDefault="000C75BD">
    <w:pPr>
      <w:pStyle w:val="Encabezado"/>
    </w:pPr>
  </w:p>
  <w:p w14:paraId="08F2C5DB" w14:textId="17FAAEB3" w:rsidR="000C75BD" w:rsidRDefault="00F61300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7DECA64" wp14:editId="10E3EBC0">
              <wp:simplePos x="0" y="0"/>
              <wp:positionH relativeFrom="column">
                <wp:posOffset>147955</wp:posOffset>
              </wp:positionH>
              <wp:positionV relativeFrom="paragraph">
                <wp:posOffset>43815</wp:posOffset>
              </wp:positionV>
              <wp:extent cx="6394450" cy="282575"/>
              <wp:effectExtent l="0" t="0" r="0" b="3175"/>
              <wp:wrapNone/>
              <wp:docPr id="1788515560" name="Cuadro de texto 17885155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4450" cy="282575"/>
                      </a:xfrm>
                      <a:prstGeom prst="rect">
                        <a:avLst/>
                      </a:prstGeom>
                      <a:noFill/>
                      <a:ln w="9525" cmpd="sng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71A1D8" w14:textId="77777777" w:rsidR="000C75BD" w:rsidRDefault="000C75BD" w:rsidP="000C75BD">
                          <w:pPr>
                            <w:jc w:val="center"/>
                            <w:rPr>
                              <w:rFonts w:ascii="Montserrat" w:hAnsi="Montserrat" w:cstheme="minorBidi"/>
                              <w:color w:val="000000" w:themeColor="dark1"/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rFonts w:ascii="Montserrat" w:hAnsi="Montserrat" w:cstheme="minorBidi"/>
                              <w:color w:val="000000" w:themeColor="dark1"/>
                              <w:sz w:val="20"/>
                              <w:szCs w:val="20"/>
                              <w:lang w:val="es-ES_tradnl"/>
                            </w:rPr>
                            <w:t>Comisión Nacional de Hidrocarburos</w:t>
                          </w:r>
                        </w:p>
                      </w:txbxContent>
                    </wps:txbx>
                    <wps:bodyPr vertOverflow="clip" horzOverflow="clip" wrap="square" rtlCol="0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DECA64" id="_x0000_t202" coordsize="21600,21600" o:spt="202" path="m,l,21600r21600,l21600,xe">
              <v:stroke joinstyle="miter"/>
              <v:path gradientshapeok="t" o:connecttype="rect"/>
            </v:shapetype>
            <v:shape id="Cuadro de texto 1788515560" o:spid="_x0000_s1026" type="#_x0000_t202" style="position:absolute;margin-left:11.65pt;margin-top:3.45pt;width:503.5pt;height:22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" filled="f" stroked="f">
              <v:textbox>
                <w:txbxContent>
                  <w:p w14:paraId="4271A1D8" w14:textId="77777777" w:rsidR="000C75BD" w:rsidRDefault="000C75BD" w:rsidP="000C75BD">
                    <w:pPr>
                      <w:jc w:val="center"/>
                      <w:rPr>
                        <w:rFonts w:ascii="Montserrat" w:hAnsi="Montserrat" w:cstheme="minorBidi"/>
                        <w:color w:val="000000" w:themeColor="dark1"/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rFonts w:ascii="Montserrat" w:hAnsi="Montserrat" w:cstheme="minorBidi"/>
                        <w:color w:val="000000" w:themeColor="dark1"/>
                        <w:sz w:val="20"/>
                        <w:szCs w:val="20"/>
                        <w:lang w:val="es-ES_tradnl"/>
                      </w:rPr>
                      <w:t>Comisión Nacional de Hidrocarburos</w:t>
                    </w:r>
                  </w:p>
                </w:txbxContent>
              </v:textbox>
            </v:shape>
          </w:pict>
        </mc:Fallback>
      </mc:AlternateContent>
    </w:r>
  </w:p>
  <w:p w14:paraId="550E7536" w14:textId="690B99D0" w:rsidR="000C75BD" w:rsidRDefault="000C75BD">
    <w:pPr>
      <w:pStyle w:val="Encabezado"/>
    </w:pPr>
  </w:p>
  <w:p w14:paraId="70EE7A01" w14:textId="77777777" w:rsidR="00A7528B" w:rsidRDefault="00A752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85E"/>
    <w:multiLevelType w:val="hybridMultilevel"/>
    <w:tmpl w:val="CA082AB4"/>
    <w:lvl w:ilvl="0" w:tplc="5DE6DD6A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93" w:hanging="360"/>
      </w:pPr>
    </w:lvl>
    <w:lvl w:ilvl="2" w:tplc="080A001B" w:tentative="1">
      <w:start w:val="1"/>
      <w:numFmt w:val="lowerRoman"/>
      <w:lvlText w:val="%3."/>
      <w:lvlJc w:val="right"/>
      <w:pPr>
        <w:ind w:left="1813" w:hanging="180"/>
      </w:pPr>
    </w:lvl>
    <w:lvl w:ilvl="3" w:tplc="080A000F" w:tentative="1">
      <w:start w:val="1"/>
      <w:numFmt w:val="decimal"/>
      <w:lvlText w:val="%4."/>
      <w:lvlJc w:val="left"/>
      <w:pPr>
        <w:ind w:left="2533" w:hanging="360"/>
      </w:pPr>
    </w:lvl>
    <w:lvl w:ilvl="4" w:tplc="080A0019" w:tentative="1">
      <w:start w:val="1"/>
      <w:numFmt w:val="lowerLetter"/>
      <w:lvlText w:val="%5."/>
      <w:lvlJc w:val="left"/>
      <w:pPr>
        <w:ind w:left="3253" w:hanging="360"/>
      </w:pPr>
    </w:lvl>
    <w:lvl w:ilvl="5" w:tplc="080A001B" w:tentative="1">
      <w:start w:val="1"/>
      <w:numFmt w:val="lowerRoman"/>
      <w:lvlText w:val="%6."/>
      <w:lvlJc w:val="right"/>
      <w:pPr>
        <w:ind w:left="3973" w:hanging="180"/>
      </w:pPr>
    </w:lvl>
    <w:lvl w:ilvl="6" w:tplc="080A000F" w:tentative="1">
      <w:start w:val="1"/>
      <w:numFmt w:val="decimal"/>
      <w:lvlText w:val="%7."/>
      <w:lvlJc w:val="left"/>
      <w:pPr>
        <w:ind w:left="4693" w:hanging="360"/>
      </w:pPr>
    </w:lvl>
    <w:lvl w:ilvl="7" w:tplc="080A0019" w:tentative="1">
      <w:start w:val="1"/>
      <w:numFmt w:val="lowerLetter"/>
      <w:lvlText w:val="%8."/>
      <w:lvlJc w:val="left"/>
      <w:pPr>
        <w:ind w:left="5413" w:hanging="360"/>
      </w:pPr>
    </w:lvl>
    <w:lvl w:ilvl="8" w:tplc="080A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141E7F38"/>
    <w:multiLevelType w:val="hybridMultilevel"/>
    <w:tmpl w:val="B63E08C4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D2718"/>
    <w:multiLevelType w:val="hybridMultilevel"/>
    <w:tmpl w:val="7D4E9D5E"/>
    <w:lvl w:ilvl="0" w:tplc="C484B30C">
      <w:start w:val="1"/>
      <w:numFmt w:val="decimal"/>
      <w:lvlText w:val="%1."/>
      <w:lvlJc w:val="left"/>
      <w:pPr>
        <w:ind w:left="733" w:hanging="360"/>
      </w:pPr>
      <w:rPr>
        <w:b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53" w:hanging="360"/>
      </w:pPr>
    </w:lvl>
    <w:lvl w:ilvl="2" w:tplc="080A001B" w:tentative="1">
      <w:start w:val="1"/>
      <w:numFmt w:val="lowerRoman"/>
      <w:lvlText w:val="%3."/>
      <w:lvlJc w:val="right"/>
      <w:pPr>
        <w:ind w:left="2173" w:hanging="180"/>
      </w:pPr>
    </w:lvl>
    <w:lvl w:ilvl="3" w:tplc="080A000F" w:tentative="1">
      <w:start w:val="1"/>
      <w:numFmt w:val="decimal"/>
      <w:lvlText w:val="%4."/>
      <w:lvlJc w:val="left"/>
      <w:pPr>
        <w:ind w:left="2893" w:hanging="360"/>
      </w:pPr>
    </w:lvl>
    <w:lvl w:ilvl="4" w:tplc="080A0019" w:tentative="1">
      <w:start w:val="1"/>
      <w:numFmt w:val="lowerLetter"/>
      <w:lvlText w:val="%5."/>
      <w:lvlJc w:val="left"/>
      <w:pPr>
        <w:ind w:left="3613" w:hanging="360"/>
      </w:pPr>
    </w:lvl>
    <w:lvl w:ilvl="5" w:tplc="080A001B" w:tentative="1">
      <w:start w:val="1"/>
      <w:numFmt w:val="lowerRoman"/>
      <w:lvlText w:val="%6."/>
      <w:lvlJc w:val="right"/>
      <w:pPr>
        <w:ind w:left="4333" w:hanging="180"/>
      </w:pPr>
    </w:lvl>
    <w:lvl w:ilvl="6" w:tplc="080A000F" w:tentative="1">
      <w:start w:val="1"/>
      <w:numFmt w:val="decimal"/>
      <w:lvlText w:val="%7."/>
      <w:lvlJc w:val="left"/>
      <w:pPr>
        <w:ind w:left="5053" w:hanging="360"/>
      </w:pPr>
    </w:lvl>
    <w:lvl w:ilvl="7" w:tplc="080A0019" w:tentative="1">
      <w:start w:val="1"/>
      <w:numFmt w:val="lowerLetter"/>
      <w:lvlText w:val="%8."/>
      <w:lvlJc w:val="left"/>
      <w:pPr>
        <w:ind w:left="5773" w:hanging="360"/>
      </w:pPr>
    </w:lvl>
    <w:lvl w:ilvl="8" w:tplc="080A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3" w15:restartNumberingAfterBreak="0">
    <w:nsid w:val="2BC43304"/>
    <w:multiLevelType w:val="hybridMultilevel"/>
    <w:tmpl w:val="A6860A4E"/>
    <w:lvl w:ilvl="0" w:tplc="080A0015">
      <w:start w:val="1"/>
      <w:numFmt w:val="upperLetter"/>
      <w:lvlText w:val="%1."/>
      <w:lvlJc w:val="left"/>
      <w:pPr>
        <w:ind w:left="733" w:hanging="360"/>
      </w:pPr>
    </w:lvl>
    <w:lvl w:ilvl="1" w:tplc="080A0019" w:tentative="1">
      <w:start w:val="1"/>
      <w:numFmt w:val="lowerLetter"/>
      <w:lvlText w:val="%2."/>
      <w:lvlJc w:val="left"/>
      <w:pPr>
        <w:ind w:left="1453" w:hanging="360"/>
      </w:pPr>
    </w:lvl>
    <w:lvl w:ilvl="2" w:tplc="080A001B" w:tentative="1">
      <w:start w:val="1"/>
      <w:numFmt w:val="lowerRoman"/>
      <w:lvlText w:val="%3."/>
      <w:lvlJc w:val="right"/>
      <w:pPr>
        <w:ind w:left="2173" w:hanging="180"/>
      </w:pPr>
    </w:lvl>
    <w:lvl w:ilvl="3" w:tplc="080A000F" w:tentative="1">
      <w:start w:val="1"/>
      <w:numFmt w:val="decimal"/>
      <w:lvlText w:val="%4."/>
      <w:lvlJc w:val="left"/>
      <w:pPr>
        <w:ind w:left="2893" w:hanging="360"/>
      </w:pPr>
    </w:lvl>
    <w:lvl w:ilvl="4" w:tplc="080A0019" w:tentative="1">
      <w:start w:val="1"/>
      <w:numFmt w:val="lowerLetter"/>
      <w:lvlText w:val="%5."/>
      <w:lvlJc w:val="left"/>
      <w:pPr>
        <w:ind w:left="3613" w:hanging="360"/>
      </w:pPr>
    </w:lvl>
    <w:lvl w:ilvl="5" w:tplc="080A001B" w:tentative="1">
      <w:start w:val="1"/>
      <w:numFmt w:val="lowerRoman"/>
      <w:lvlText w:val="%6."/>
      <w:lvlJc w:val="right"/>
      <w:pPr>
        <w:ind w:left="4333" w:hanging="180"/>
      </w:pPr>
    </w:lvl>
    <w:lvl w:ilvl="6" w:tplc="080A000F" w:tentative="1">
      <w:start w:val="1"/>
      <w:numFmt w:val="decimal"/>
      <w:lvlText w:val="%7."/>
      <w:lvlJc w:val="left"/>
      <w:pPr>
        <w:ind w:left="5053" w:hanging="360"/>
      </w:pPr>
    </w:lvl>
    <w:lvl w:ilvl="7" w:tplc="080A0019" w:tentative="1">
      <w:start w:val="1"/>
      <w:numFmt w:val="lowerLetter"/>
      <w:lvlText w:val="%8."/>
      <w:lvlJc w:val="left"/>
      <w:pPr>
        <w:ind w:left="5773" w:hanging="360"/>
      </w:pPr>
    </w:lvl>
    <w:lvl w:ilvl="8" w:tplc="080A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366D2084"/>
    <w:multiLevelType w:val="hybridMultilevel"/>
    <w:tmpl w:val="6F24452A"/>
    <w:lvl w:ilvl="0" w:tplc="B6160F82">
      <w:start w:val="1"/>
      <w:numFmt w:val="decimal"/>
      <w:lvlText w:val="%1."/>
      <w:lvlJc w:val="left"/>
      <w:pPr>
        <w:ind w:left="733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53" w:hanging="360"/>
      </w:pPr>
    </w:lvl>
    <w:lvl w:ilvl="2" w:tplc="080A001B" w:tentative="1">
      <w:start w:val="1"/>
      <w:numFmt w:val="lowerRoman"/>
      <w:lvlText w:val="%3."/>
      <w:lvlJc w:val="right"/>
      <w:pPr>
        <w:ind w:left="2173" w:hanging="180"/>
      </w:pPr>
    </w:lvl>
    <w:lvl w:ilvl="3" w:tplc="080A000F" w:tentative="1">
      <w:start w:val="1"/>
      <w:numFmt w:val="decimal"/>
      <w:lvlText w:val="%4."/>
      <w:lvlJc w:val="left"/>
      <w:pPr>
        <w:ind w:left="2893" w:hanging="360"/>
      </w:pPr>
    </w:lvl>
    <w:lvl w:ilvl="4" w:tplc="080A0019" w:tentative="1">
      <w:start w:val="1"/>
      <w:numFmt w:val="lowerLetter"/>
      <w:lvlText w:val="%5."/>
      <w:lvlJc w:val="left"/>
      <w:pPr>
        <w:ind w:left="3613" w:hanging="360"/>
      </w:pPr>
    </w:lvl>
    <w:lvl w:ilvl="5" w:tplc="080A001B" w:tentative="1">
      <w:start w:val="1"/>
      <w:numFmt w:val="lowerRoman"/>
      <w:lvlText w:val="%6."/>
      <w:lvlJc w:val="right"/>
      <w:pPr>
        <w:ind w:left="4333" w:hanging="180"/>
      </w:pPr>
    </w:lvl>
    <w:lvl w:ilvl="6" w:tplc="080A000F" w:tentative="1">
      <w:start w:val="1"/>
      <w:numFmt w:val="decimal"/>
      <w:lvlText w:val="%7."/>
      <w:lvlJc w:val="left"/>
      <w:pPr>
        <w:ind w:left="5053" w:hanging="360"/>
      </w:pPr>
    </w:lvl>
    <w:lvl w:ilvl="7" w:tplc="080A0019" w:tentative="1">
      <w:start w:val="1"/>
      <w:numFmt w:val="lowerLetter"/>
      <w:lvlText w:val="%8."/>
      <w:lvlJc w:val="left"/>
      <w:pPr>
        <w:ind w:left="5773" w:hanging="360"/>
      </w:pPr>
    </w:lvl>
    <w:lvl w:ilvl="8" w:tplc="080A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" w15:restartNumberingAfterBreak="0">
    <w:nsid w:val="374521FF"/>
    <w:multiLevelType w:val="hybridMultilevel"/>
    <w:tmpl w:val="37FC1380"/>
    <w:lvl w:ilvl="0" w:tplc="784097D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8A6CF9F4">
      <w:start w:val="1"/>
      <w:numFmt w:val="decimal"/>
      <w:lvlText w:val="%2."/>
      <w:lvlJc w:val="right"/>
      <w:pPr>
        <w:ind w:left="1440" w:hanging="360"/>
      </w:pPr>
      <w:rPr>
        <w:rFonts w:ascii="Montserrat" w:eastAsia="Times New Roman" w:hAnsi="Montserrat" w:cs="Arial" w:hint="default"/>
        <w:b/>
        <w:bCs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07E68"/>
    <w:multiLevelType w:val="hybridMultilevel"/>
    <w:tmpl w:val="ED52ED0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6F5BA4"/>
    <w:multiLevelType w:val="hybridMultilevel"/>
    <w:tmpl w:val="B75CE31C"/>
    <w:lvl w:ilvl="0" w:tplc="52724EE0">
      <w:start w:val="1"/>
      <w:numFmt w:val="decimal"/>
      <w:lvlText w:val="%1."/>
      <w:lvlJc w:val="left"/>
      <w:pPr>
        <w:ind w:left="373" w:hanging="360"/>
      </w:pPr>
      <w:rPr>
        <w:rFonts w:hint="default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093" w:hanging="360"/>
      </w:pPr>
    </w:lvl>
    <w:lvl w:ilvl="2" w:tplc="080A001B" w:tentative="1">
      <w:start w:val="1"/>
      <w:numFmt w:val="lowerRoman"/>
      <w:lvlText w:val="%3."/>
      <w:lvlJc w:val="right"/>
      <w:pPr>
        <w:ind w:left="1813" w:hanging="180"/>
      </w:pPr>
    </w:lvl>
    <w:lvl w:ilvl="3" w:tplc="080A000F" w:tentative="1">
      <w:start w:val="1"/>
      <w:numFmt w:val="decimal"/>
      <w:lvlText w:val="%4."/>
      <w:lvlJc w:val="left"/>
      <w:pPr>
        <w:ind w:left="2533" w:hanging="360"/>
      </w:pPr>
    </w:lvl>
    <w:lvl w:ilvl="4" w:tplc="080A0019" w:tentative="1">
      <w:start w:val="1"/>
      <w:numFmt w:val="lowerLetter"/>
      <w:lvlText w:val="%5."/>
      <w:lvlJc w:val="left"/>
      <w:pPr>
        <w:ind w:left="3253" w:hanging="360"/>
      </w:pPr>
    </w:lvl>
    <w:lvl w:ilvl="5" w:tplc="080A001B" w:tentative="1">
      <w:start w:val="1"/>
      <w:numFmt w:val="lowerRoman"/>
      <w:lvlText w:val="%6."/>
      <w:lvlJc w:val="right"/>
      <w:pPr>
        <w:ind w:left="3973" w:hanging="180"/>
      </w:pPr>
    </w:lvl>
    <w:lvl w:ilvl="6" w:tplc="080A000F" w:tentative="1">
      <w:start w:val="1"/>
      <w:numFmt w:val="decimal"/>
      <w:lvlText w:val="%7."/>
      <w:lvlJc w:val="left"/>
      <w:pPr>
        <w:ind w:left="4693" w:hanging="360"/>
      </w:pPr>
    </w:lvl>
    <w:lvl w:ilvl="7" w:tplc="080A0019" w:tentative="1">
      <w:start w:val="1"/>
      <w:numFmt w:val="lowerLetter"/>
      <w:lvlText w:val="%8."/>
      <w:lvlJc w:val="left"/>
      <w:pPr>
        <w:ind w:left="5413" w:hanging="360"/>
      </w:pPr>
    </w:lvl>
    <w:lvl w:ilvl="8" w:tplc="080A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8" w15:restartNumberingAfterBreak="0">
    <w:nsid w:val="63782E9A"/>
    <w:multiLevelType w:val="hybridMultilevel"/>
    <w:tmpl w:val="6290A654"/>
    <w:lvl w:ilvl="0" w:tplc="72966084">
      <w:start w:val="1"/>
      <w:numFmt w:val="decimal"/>
      <w:lvlText w:val="%1."/>
      <w:lvlJc w:val="left"/>
      <w:pPr>
        <w:ind w:left="733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53" w:hanging="360"/>
      </w:pPr>
    </w:lvl>
    <w:lvl w:ilvl="2" w:tplc="080A001B" w:tentative="1">
      <w:start w:val="1"/>
      <w:numFmt w:val="lowerRoman"/>
      <w:lvlText w:val="%3."/>
      <w:lvlJc w:val="right"/>
      <w:pPr>
        <w:ind w:left="2173" w:hanging="180"/>
      </w:pPr>
    </w:lvl>
    <w:lvl w:ilvl="3" w:tplc="080A000F" w:tentative="1">
      <w:start w:val="1"/>
      <w:numFmt w:val="decimal"/>
      <w:lvlText w:val="%4."/>
      <w:lvlJc w:val="left"/>
      <w:pPr>
        <w:ind w:left="2893" w:hanging="360"/>
      </w:pPr>
    </w:lvl>
    <w:lvl w:ilvl="4" w:tplc="080A0019" w:tentative="1">
      <w:start w:val="1"/>
      <w:numFmt w:val="lowerLetter"/>
      <w:lvlText w:val="%5."/>
      <w:lvlJc w:val="left"/>
      <w:pPr>
        <w:ind w:left="3613" w:hanging="360"/>
      </w:pPr>
    </w:lvl>
    <w:lvl w:ilvl="5" w:tplc="080A001B" w:tentative="1">
      <w:start w:val="1"/>
      <w:numFmt w:val="lowerRoman"/>
      <w:lvlText w:val="%6."/>
      <w:lvlJc w:val="right"/>
      <w:pPr>
        <w:ind w:left="4333" w:hanging="180"/>
      </w:pPr>
    </w:lvl>
    <w:lvl w:ilvl="6" w:tplc="080A000F" w:tentative="1">
      <w:start w:val="1"/>
      <w:numFmt w:val="decimal"/>
      <w:lvlText w:val="%7."/>
      <w:lvlJc w:val="left"/>
      <w:pPr>
        <w:ind w:left="5053" w:hanging="360"/>
      </w:pPr>
    </w:lvl>
    <w:lvl w:ilvl="7" w:tplc="080A0019" w:tentative="1">
      <w:start w:val="1"/>
      <w:numFmt w:val="lowerLetter"/>
      <w:lvlText w:val="%8."/>
      <w:lvlJc w:val="left"/>
      <w:pPr>
        <w:ind w:left="5773" w:hanging="360"/>
      </w:pPr>
    </w:lvl>
    <w:lvl w:ilvl="8" w:tplc="080A001B" w:tentative="1">
      <w:start w:val="1"/>
      <w:numFmt w:val="lowerRoman"/>
      <w:lvlText w:val="%9."/>
      <w:lvlJc w:val="right"/>
      <w:pPr>
        <w:ind w:left="6493" w:hanging="180"/>
      </w:pPr>
    </w:lvl>
  </w:abstractNum>
  <w:num w:numId="1" w16cid:durableId="10916562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4169017">
    <w:abstractNumId w:val="1"/>
  </w:num>
  <w:num w:numId="3" w16cid:durableId="1213275401">
    <w:abstractNumId w:val="3"/>
  </w:num>
  <w:num w:numId="4" w16cid:durableId="1199465100">
    <w:abstractNumId w:val="7"/>
  </w:num>
  <w:num w:numId="5" w16cid:durableId="919173836">
    <w:abstractNumId w:val="0"/>
  </w:num>
  <w:num w:numId="6" w16cid:durableId="1791244042">
    <w:abstractNumId w:val="2"/>
  </w:num>
  <w:num w:numId="7" w16cid:durableId="469907978">
    <w:abstractNumId w:val="6"/>
  </w:num>
  <w:num w:numId="8" w16cid:durableId="1299727247">
    <w:abstractNumId w:val="8"/>
  </w:num>
  <w:num w:numId="9" w16cid:durableId="427430459">
    <w:abstractNumId w:val="4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Omar Yahir Arias Santoyo">
    <w15:presenceInfo w15:providerId="AD" w15:userId="S::omar.arias@cnh.gob.mx::1ef8214e-7a68-44b4-a1fd-75c8d8ff2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2BD"/>
    <w:rsid w:val="00005DD2"/>
    <w:rsid w:val="0000634F"/>
    <w:rsid w:val="00010D43"/>
    <w:rsid w:val="00012134"/>
    <w:rsid w:val="00013C8B"/>
    <w:rsid w:val="000146E2"/>
    <w:rsid w:val="00014AFD"/>
    <w:rsid w:val="00020ADA"/>
    <w:rsid w:val="00022690"/>
    <w:rsid w:val="00024FA3"/>
    <w:rsid w:val="00025408"/>
    <w:rsid w:val="00026734"/>
    <w:rsid w:val="0003124F"/>
    <w:rsid w:val="0003246C"/>
    <w:rsid w:val="00034089"/>
    <w:rsid w:val="00034E14"/>
    <w:rsid w:val="00036FEB"/>
    <w:rsid w:val="00040E5D"/>
    <w:rsid w:val="0004231A"/>
    <w:rsid w:val="00043A9C"/>
    <w:rsid w:val="00045051"/>
    <w:rsid w:val="000508E8"/>
    <w:rsid w:val="00051825"/>
    <w:rsid w:val="0005186C"/>
    <w:rsid w:val="00054605"/>
    <w:rsid w:val="00056F92"/>
    <w:rsid w:val="00063418"/>
    <w:rsid w:val="00073CD3"/>
    <w:rsid w:val="000742F7"/>
    <w:rsid w:val="00074A7E"/>
    <w:rsid w:val="000763E2"/>
    <w:rsid w:val="00076A31"/>
    <w:rsid w:val="000777CD"/>
    <w:rsid w:val="00080BAB"/>
    <w:rsid w:val="0008177E"/>
    <w:rsid w:val="0008289A"/>
    <w:rsid w:val="00083AC0"/>
    <w:rsid w:val="00094C8E"/>
    <w:rsid w:val="0009703D"/>
    <w:rsid w:val="000A3724"/>
    <w:rsid w:val="000A45DC"/>
    <w:rsid w:val="000A4BF5"/>
    <w:rsid w:val="000A657E"/>
    <w:rsid w:val="000A6F00"/>
    <w:rsid w:val="000A7A67"/>
    <w:rsid w:val="000A7D20"/>
    <w:rsid w:val="000B2B57"/>
    <w:rsid w:val="000B30D5"/>
    <w:rsid w:val="000C0FA4"/>
    <w:rsid w:val="000C1C3B"/>
    <w:rsid w:val="000C1C5E"/>
    <w:rsid w:val="000C3B0E"/>
    <w:rsid w:val="000C51BA"/>
    <w:rsid w:val="000C75BD"/>
    <w:rsid w:val="000D03F5"/>
    <w:rsid w:val="000D0E85"/>
    <w:rsid w:val="000D454D"/>
    <w:rsid w:val="000D7E1B"/>
    <w:rsid w:val="000E04F1"/>
    <w:rsid w:val="000E2ABB"/>
    <w:rsid w:val="000E568D"/>
    <w:rsid w:val="000E5E37"/>
    <w:rsid w:val="000E5FFD"/>
    <w:rsid w:val="000E6E99"/>
    <w:rsid w:val="000E7998"/>
    <w:rsid w:val="000F0EE6"/>
    <w:rsid w:val="000F1E6E"/>
    <w:rsid w:val="000F2DAB"/>
    <w:rsid w:val="000F4DC6"/>
    <w:rsid w:val="000F603C"/>
    <w:rsid w:val="001043CF"/>
    <w:rsid w:val="00112633"/>
    <w:rsid w:val="0011434D"/>
    <w:rsid w:val="00114B61"/>
    <w:rsid w:val="00116B8B"/>
    <w:rsid w:val="00121754"/>
    <w:rsid w:val="00122647"/>
    <w:rsid w:val="0012336A"/>
    <w:rsid w:val="00125FC8"/>
    <w:rsid w:val="001277E7"/>
    <w:rsid w:val="00130138"/>
    <w:rsid w:val="00130260"/>
    <w:rsid w:val="00132927"/>
    <w:rsid w:val="001340EB"/>
    <w:rsid w:val="00135747"/>
    <w:rsid w:val="0013727E"/>
    <w:rsid w:val="001427EC"/>
    <w:rsid w:val="00143D0C"/>
    <w:rsid w:val="00146A18"/>
    <w:rsid w:val="0015175E"/>
    <w:rsid w:val="00152AA4"/>
    <w:rsid w:val="00157A71"/>
    <w:rsid w:val="00157F0D"/>
    <w:rsid w:val="00160AC3"/>
    <w:rsid w:val="00163768"/>
    <w:rsid w:val="00164FB5"/>
    <w:rsid w:val="00165ED7"/>
    <w:rsid w:val="00170F6D"/>
    <w:rsid w:val="0017212D"/>
    <w:rsid w:val="001731AB"/>
    <w:rsid w:val="001750ED"/>
    <w:rsid w:val="00180512"/>
    <w:rsid w:val="0019107E"/>
    <w:rsid w:val="00191920"/>
    <w:rsid w:val="00195720"/>
    <w:rsid w:val="00196003"/>
    <w:rsid w:val="00196E29"/>
    <w:rsid w:val="001A035F"/>
    <w:rsid w:val="001A23BD"/>
    <w:rsid w:val="001A5A63"/>
    <w:rsid w:val="001A5E17"/>
    <w:rsid w:val="001B3508"/>
    <w:rsid w:val="001B4198"/>
    <w:rsid w:val="001C63C3"/>
    <w:rsid w:val="001C67FD"/>
    <w:rsid w:val="001D085D"/>
    <w:rsid w:val="001D1672"/>
    <w:rsid w:val="001E2D0D"/>
    <w:rsid w:val="001E41CD"/>
    <w:rsid w:val="001E5EDF"/>
    <w:rsid w:val="001F05CF"/>
    <w:rsid w:val="001F212D"/>
    <w:rsid w:val="00200393"/>
    <w:rsid w:val="00200834"/>
    <w:rsid w:val="0020285B"/>
    <w:rsid w:val="00206D9B"/>
    <w:rsid w:val="0020765D"/>
    <w:rsid w:val="002112F3"/>
    <w:rsid w:val="002112F4"/>
    <w:rsid w:val="00214DA6"/>
    <w:rsid w:val="002219FA"/>
    <w:rsid w:val="00221C10"/>
    <w:rsid w:val="00221E73"/>
    <w:rsid w:val="00224128"/>
    <w:rsid w:val="002273AB"/>
    <w:rsid w:val="0023308E"/>
    <w:rsid w:val="002437EB"/>
    <w:rsid w:val="00243AFB"/>
    <w:rsid w:val="00244261"/>
    <w:rsid w:val="002472BD"/>
    <w:rsid w:val="00250B2E"/>
    <w:rsid w:val="00251AC7"/>
    <w:rsid w:val="0025294F"/>
    <w:rsid w:val="00253C44"/>
    <w:rsid w:val="00256630"/>
    <w:rsid w:val="00261A04"/>
    <w:rsid w:val="00264D02"/>
    <w:rsid w:val="002653B2"/>
    <w:rsid w:val="00265C6A"/>
    <w:rsid w:val="002777C4"/>
    <w:rsid w:val="002818A0"/>
    <w:rsid w:val="00287B62"/>
    <w:rsid w:val="00295D51"/>
    <w:rsid w:val="002A08B5"/>
    <w:rsid w:val="002A1CAB"/>
    <w:rsid w:val="002B0205"/>
    <w:rsid w:val="002B1E8E"/>
    <w:rsid w:val="002B5664"/>
    <w:rsid w:val="002B5726"/>
    <w:rsid w:val="002B7E76"/>
    <w:rsid w:val="002C0900"/>
    <w:rsid w:val="002C42E2"/>
    <w:rsid w:val="002C5018"/>
    <w:rsid w:val="002C5BD0"/>
    <w:rsid w:val="002C6874"/>
    <w:rsid w:val="002D5787"/>
    <w:rsid w:val="002E18CE"/>
    <w:rsid w:val="002E4691"/>
    <w:rsid w:val="002E5439"/>
    <w:rsid w:val="002E63EE"/>
    <w:rsid w:val="002F0013"/>
    <w:rsid w:val="002F1B12"/>
    <w:rsid w:val="002F2A89"/>
    <w:rsid w:val="00301E7C"/>
    <w:rsid w:val="00301EB8"/>
    <w:rsid w:val="00306371"/>
    <w:rsid w:val="0031112D"/>
    <w:rsid w:val="00312CF6"/>
    <w:rsid w:val="00314D11"/>
    <w:rsid w:val="0031669B"/>
    <w:rsid w:val="00320ED9"/>
    <w:rsid w:val="003236D8"/>
    <w:rsid w:val="00331153"/>
    <w:rsid w:val="0033153A"/>
    <w:rsid w:val="00331E76"/>
    <w:rsid w:val="00331F03"/>
    <w:rsid w:val="003324E6"/>
    <w:rsid w:val="003328AE"/>
    <w:rsid w:val="00333A0A"/>
    <w:rsid w:val="00334848"/>
    <w:rsid w:val="00335F75"/>
    <w:rsid w:val="00340D71"/>
    <w:rsid w:val="00340D73"/>
    <w:rsid w:val="003445CC"/>
    <w:rsid w:val="00347372"/>
    <w:rsid w:val="00350262"/>
    <w:rsid w:val="0035270A"/>
    <w:rsid w:val="00354E80"/>
    <w:rsid w:val="00355959"/>
    <w:rsid w:val="003564F8"/>
    <w:rsid w:val="00360E89"/>
    <w:rsid w:val="003621EC"/>
    <w:rsid w:val="00366241"/>
    <w:rsid w:val="00370AF9"/>
    <w:rsid w:val="003720DE"/>
    <w:rsid w:val="003725DB"/>
    <w:rsid w:val="0037377B"/>
    <w:rsid w:val="003775C3"/>
    <w:rsid w:val="0038457F"/>
    <w:rsid w:val="00384647"/>
    <w:rsid w:val="0038680E"/>
    <w:rsid w:val="003912D1"/>
    <w:rsid w:val="00392CBD"/>
    <w:rsid w:val="00395B44"/>
    <w:rsid w:val="003968E3"/>
    <w:rsid w:val="00397700"/>
    <w:rsid w:val="00397DC4"/>
    <w:rsid w:val="003A0428"/>
    <w:rsid w:val="003A1DD9"/>
    <w:rsid w:val="003A3C17"/>
    <w:rsid w:val="003B6B14"/>
    <w:rsid w:val="003C560A"/>
    <w:rsid w:val="003C64EE"/>
    <w:rsid w:val="003D436B"/>
    <w:rsid w:val="003D5846"/>
    <w:rsid w:val="003D7BC1"/>
    <w:rsid w:val="003E10DA"/>
    <w:rsid w:val="003E40C7"/>
    <w:rsid w:val="003E5A01"/>
    <w:rsid w:val="003E61B8"/>
    <w:rsid w:val="003F01CB"/>
    <w:rsid w:val="003F108C"/>
    <w:rsid w:val="003F3949"/>
    <w:rsid w:val="003F662E"/>
    <w:rsid w:val="00401B16"/>
    <w:rsid w:val="00402056"/>
    <w:rsid w:val="004041EA"/>
    <w:rsid w:val="0040452D"/>
    <w:rsid w:val="00405F0B"/>
    <w:rsid w:val="00411344"/>
    <w:rsid w:val="00412848"/>
    <w:rsid w:val="00414BE0"/>
    <w:rsid w:val="004169F4"/>
    <w:rsid w:val="00417C04"/>
    <w:rsid w:val="00420C61"/>
    <w:rsid w:val="00421F44"/>
    <w:rsid w:val="00426165"/>
    <w:rsid w:val="004348B6"/>
    <w:rsid w:val="004363E5"/>
    <w:rsid w:val="004404FE"/>
    <w:rsid w:val="00444F29"/>
    <w:rsid w:val="0044531F"/>
    <w:rsid w:val="00445F5F"/>
    <w:rsid w:val="00446925"/>
    <w:rsid w:val="00446C67"/>
    <w:rsid w:val="004520A2"/>
    <w:rsid w:val="004531B9"/>
    <w:rsid w:val="004558EA"/>
    <w:rsid w:val="00457922"/>
    <w:rsid w:val="004645B7"/>
    <w:rsid w:val="0046570E"/>
    <w:rsid w:val="00467974"/>
    <w:rsid w:val="0047648B"/>
    <w:rsid w:val="00476B26"/>
    <w:rsid w:val="004825B4"/>
    <w:rsid w:val="00482DDC"/>
    <w:rsid w:val="00483737"/>
    <w:rsid w:val="00491F1F"/>
    <w:rsid w:val="004952FE"/>
    <w:rsid w:val="0049566A"/>
    <w:rsid w:val="004A00A4"/>
    <w:rsid w:val="004A0B0D"/>
    <w:rsid w:val="004A0E61"/>
    <w:rsid w:val="004A38B0"/>
    <w:rsid w:val="004A4B7E"/>
    <w:rsid w:val="004A70E7"/>
    <w:rsid w:val="004B1CE0"/>
    <w:rsid w:val="004B1EC7"/>
    <w:rsid w:val="004B398C"/>
    <w:rsid w:val="004C01D2"/>
    <w:rsid w:val="004C4F28"/>
    <w:rsid w:val="004D0545"/>
    <w:rsid w:val="004D3371"/>
    <w:rsid w:val="004D3495"/>
    <w:rsid w:val="004D3F4A"/>
    <w:rsid w:val="004D492D"/>
    <w:rsid w:val="004E06C1"/>
    <w:rsid w:val="004E108E"/>
    <w:rsid w:val="004E1719"/>
    <w:rsid w:val="004E2A31"/>
    <w:rsid w:val="004E3926"/>
    <w:rsid w:val="004E72D5"/>
    <w:rsid w:val="004E7ABE"/>
    <w:rsid w:val="004F1A78"/>
    <w:rsid w:val="004F60DC"/>
    <w:rsid w:val="004F6F2D"/>
    <w:rsid w:val="004F7277"/>
    <w:rsid w:val="004F78DE"/>
    <w:rsid w:val="004F7F81"/>
    <w:rsid w:val="005004CD"/>
    <w:rsid w:val="00500B19"/>
    <w:rsid w:val="00500E5C"/>
    <w:rsid w:val="005040D1"/>
    <w:rsid w:val="005066C1"/>
    <w:rsid w:val="005071B5"/>
    <w:rsid w:val="00510640"/>
    <w:rsid w:val="00511043"/>
    <w:rsid w:val="005114CF"/>
    <w:rsid w:val="00515841"/>
    <w:rsid w:val="00522503"/>
    <w:rsid w:val="00522DC7"/>
    <w:rsid w:val="005243FD"/>
    <w:rsid w:val="00526DDB"/>
    <w:rsid w:val="0053067C"/>
    <w:rsid w:val="00530AA6"/>
    <w:rsid w:val="0053432B"/>
    <w:rsid w:val="00542A74"/>
    <w:rsid w:val="00545F9F"/>
    <w:rsid w:val="0055234A"/>
    <w:rsid w:val="005579FD"/>
    <w:rsid w:val="005605F9"/>
    <w:rsid w:val="00561E66"/>
    <w:rsid w:val="005649FF"/>
    <w:rsid w:val="0056734B"/>
    <w:rsid w:val="0057042D"/>
    <w:rsid w:val="0057140D"/>
    <w:rsid w:val="005718F9"/>
    <w:rsid w:val="00572EAA"/>
    <w:rsid w:val="005768BF"/>
    <w:rsid w:val="00576B31"/>
    <w:rsid w:val="00577106"/>
    <w:rsid w:val="00581698"/>
    <w:rsid w:val="0059051A"/>
    <w:rsid w:val="005939AB"/>
    <w:rsid w:val="00597C22"/>
    <w:rsid w:val="005A2BBB"/>
    <w:rsid w:val="005A6501"/>
    <w:rsid w:val="005A6AD2"/>
    <w:rsid w:val="005B1E95"/>
    <w:rsid w:val="005B6118"/>
    <w:rsid w:val="005C09FB"/>
    <w:rsid w:val="005C1243"/>
    <w:rsid w:val="005C337C"/>
    <w:rsid w:val="005C55BE"/>
    <w:rsid w:val="005C7248"/>
    <w:rsid w:val="005D6D83"/>
    <w:rsid w:val="005D74F2"/>
    <w:rsid w:val="005E02D8"/>
    <w:rsid w:val="005E0B33"/>
    <w:rsid w:val="005E1403"/>
    <w:rsid w:val="005E2DB5"/>
    <w:rsid w:val="005E51A8"/>
    <w:rsid w:val="005F3910"/>
    <w:rsid w:val="005F56CD"/>
    <w:rsid w:val="005F68F2"/>
    <w:rsid w:val="006022B8"/>
    <w:rsid w:val="00603052"/>
    <w:rsid w:val="00603FBE"/>
    <w:rsid w:val="006049FD"/>
    <w:rsid w:val="0060646F"/>
    <w:rsid w:val="00607153"/>
    <w:rsid w:val="00612311"/>
    <w:rsid w:val="00612BAF"/>
    <w:rsid w:val="006135E0"/>
    <w:rsid w:val="00616041"/>
    <w:rsid w:val="00616F2D"/>
    <w:rsid w:val="006173C9"/>
    <w:rsid w:val="00621498"/>
    <w:rsid w:val="00624114"/>
    <w:rsid w:val="0062455D"/>
    <w:rsid w:val="00624AA2"/>
    <w:rsid w:val="00626A03"/>
    <w:rsid w:val="00632A8D"/>
    <w:rsid w:val="00633652"/>
    <w:rsid w:val="00636439"/>
    <w:rsid w:val="00637C29"/>
    <w:rsid w:val="0064095E"/>
    <w:rsid w:val="006414C3"/>
    <w:rsid w:val="0064320E"/>
    <w:rsid w:val="00643D12"/>
    <w:rsid w:val="00644B7D"/>
    <w:rsid w:val="006515DA"/>
    <w:rsid w:val="006539BE"/>
    <w:rsid w:val="00660F9C"/>
    <w:rsid w:val="006613D3"/>
    <w:rsid w:val="00662EDF"/>
    <w:rsid w:val="00664458"/>
    <w:rsid w:val="00666E75"/>
    <w:rsid w:val="0067069A"/>
    <w:rsid w:val="00671CCF"/>
    <w:rsid w:val="00674159"/>
    <w:rsid w:val="00675B16"/>
    <w:rsid w:val="00680A52"/>
    <w:rsid w:val="00680DE1"/>
    <w:rsid w:val="00681E39"/>
    <w:rsid w:val="006830ED"/>
    <w:rsid w:val="006834D3"/>
    <w:rsid w:val="00685809"/>
    <w:rsid w:val="0069127F"/>
    <w:rsid w:val="0069301A"/>
    <w:rsid w:val="00697581"/>
    <w:rsid w:val="00697D2D"/>
    <w:rsid w:val="006A4B93"/>
    <w:rsid w:val="006A6D44"/>
    <w:rsid w:val="006C00EC"/>
    <w:rsid w:val="006C2A6C"/>
    <w:rsid w:val="006C60F6"/>
    <w:rsid w:val="006C644C"/>
    <w:rsid w:val="006C78F1"/>
    <w:rsid w:val="006D191C"/>
    <w:rsid w:val="006D2AEA"/>
    <w:rsid w:val="006D7D80"/>
    <w:rsid w:val="006E1B08"/>
    <w:rsid w:val="006F2F24"/>
    <w:rsid w:val="006F44B4"/>
    <w:rsid w:val="006F5E56"/>
    <w:rsid w:val="007040D8"/>
    <w:rsid w:val="007052AB"/>
    <w:rsid w:val="007062F7"/>
    <w:rsid w:val="00710833"/>
    <w:rsid w:val="00711DF0"/>
    <w:rsid w:val="007134AA"/>
    <w:rsid w:val="007157CA"/>
    <w:rsid w:val="00717931"/>
    <w:rsid w:val="00717F59"/>
    <w:rsid w:val="00721298"/>
    <w:rsid w:val="00721500"/>
    <w:rsid w:val="007221C1"/>
    <w:rsid w:val="00724130"/>
    <w:rsid w:val="00725173"/>
    <w:rsid w:val="00725586"/>
    <w:rsid w:val="00725D34"/>
    <w:rsid w:val="00726A3F"/>
    <w:rsid w:val="00730B58"/>
    <w:rsid w:val="007312D1"/>
    <w:rsid w:val="007327CD"/>
    <w:rsid w:val="00734B19"/>
    <w:rsid w:val="0073633E"/>
    <w:rsid w:val="00736680"/>
    <w:rsid w:val="007370EE"/>
    <w:rsid w:val="00746B47"/>
    <w:rsid w:val="0075397A"/>
    <w:rsid w:val="007555A5"/>
    <w:rsid w:val="00755FB0"/>
    <w:rsid w:val="00757DE2"/>
    <w:rsid w:val="007605AE"/>
    <w:rsid w:val="00761903"/>
    <w:rsid w:val="00764B0C"/>
    <w:rsid w:val="007662C9"/>
    <w:rsid w:val="0076632B"/>
    <w:rsid w:val="007669C3"/>
    <w:rsid w:val="007704B2"/>
    <w:rsid w:val="00771BBB"/>
    <w:rsid w:val="00774BBF"/>
    <w:rsid w:val="0078016D"/>
    <w:rsid w:val="00780F85"/>
    <w:rsid w:val="00782629"/>
    <w:rsid w:val="00791C08"/>
    <w:rsid w:val="00794BB8"/>
    <w:rsid w:val="007968D9"/>
    <w:rsid w:val="00797F42"/>
    <w:rsid w:val="007A2BCF"/>
    <w:rsid w:val="007A564B"/>
    <w:rsid w:val="007A6B0C"/>
    <w:rsid w:val="007A6DF0"/>
    <w:rsid w:val="007A7E63"/>
    <w:rsid w:val="007B2D70"/>
    <w:rsid w:val="007B3B9E"/>
    <w:rsid w:val="007B4757"/>
    <w:rsid w:val="007B47F7"/>
    <w:rsid w:val="007B5421"/>
    <w:rsid w:val="007B7884"/>
    <w:rsid w:val="007B7A1F"/>
    <w:rsid w:val="007C0E74"/>
    <w:rsid w:val="007C50C5"/>
    <w:rsid w:val="007C7E14"/>
    <w:rsid w:val="007D055D"/>
    <w:rsid w:val="007D513A"/>
    <w:rsid w:val="007E52AE"/>
    <w:rsid w:val="007E5A74"/>
    <w:rsid w:val="007E7DF9"/>
    <w:rsid w:val="007F1954"/>
    <w:rsid w:val="007F2862"/>
    <w:rsid w:val="007F458A"/>
    <w:rsid w:val="007F64F1"/>
    <w:rsid w:val="007F758B"/>
    <w:rsid w:val="00801302"/>
    <w:rsid w:val="00802894"/>
    <w:rsid w:val="008133A5"/>
    <w:rsid w:val="00815CD7"/>
    <w:rsid w:val="008203FC"/>
    <w:rsid w:val="008207C0"/>
    <w:rsid w:val="00823076"/>
    <w:rsid w:val="00824675"/>
    <w:rsid w:val="00824C78"/>
    <w:rsid w:val="00825584"/>
    <w:rsid w:val="00832172"/>
    <w:rsid w:val="00832265"/>
    <w:rsid w:val="0083380B"/>
    <w:rsid w:val="00833D8D"/>
    <w:rsid w:val="00834996"/>
    <w:rsid w:val="00835ACB"/>
    <w:rsid w:val="00841021"/>
    <w:rsid w:val="00841C2B"/>
    <w:rsid w:val="0084415D"/>
    <w:rsid w:val="00844E50"/>
    <w:rsid w:val="0084564B"/>
    <w:rsid w:val="00847D16"/>
    <w:rsid w:val="00850EDC"/>
    <w:rsid w:val="008565CD"/>
    <w:rsid w:val="00857C04"/>
    <w:rsid w:val="00861828"/>
    <w:rsid w:val="00866C4E"/>
    <w:rsid w:val="00870071"/>
    <w:rsid w:val="00870806"/>
    <w:rsid w:val="008709BD"/>
    <w:rsid w:val="00871322"/>
    <w:rsid w:val="008737D2"/>
    <w:rsid w:val="00874E0D"/>
    <w:rsid w:val="008751C3"/>
    <w:rsid w:val="00875781"/>
    <w:rsid w:val="00875B25"/>
    <w:rsid w:val="00877CB4"/>
    <w:rsid w:val="00882FCB"/>
    <w:rsid w:val="00884848"/>
    <w:rsid w:val="00887264"/>
    <w:rsid w:val="008873C3"/>
    <w:rsid w:val="00891A7C"/>
    <w:rsid w:val="00892284"/>
    <w:rsid w:val="00894F1B"/>
    <w:rsid w:val="008A008E"/>
    <w:rsid w:val="008B0A2E"/>
    <w:rsid w:val="008B1DCD"/>
    <w:rsid w:val="008B261F"/>
    <w:rsid w:val="008B6BE6"/>
    <w:rsid w:val="008C0C67"/>
    <w:rsid w:val="008C7D1C"/>
    <w:rsid w:val="008D0630"/>
    <w:rsid w:val="008D1272"/>
    <w:rsid w:val="008D28F0"/>
    <w:rsid w:val="008D3F10"/>
    <w:rsid w:val="008D43BF"/>
    <w:rsid w:val="008E1456"/>
    <w:rsid w:val="008E2AF9"/>
    <w:rsid w:val="008E39C6"/>
    <w:rsid w:val="008E4852"/>
    <w:rsid w:val="008E768F"/>
    <w:rsid w:val="008E78BA"/>
    <w:rsid w:val="008E7E5F"/>
    <w:rsid w:val="008F0172"/>
    <w:rsid w:val="008F130A"/>
    <w:rsid w:val="008F2249"/>
    <w:rsid w:val="008F2AC3"/>
    <w:rsid w:val="008F2F3D"/>
    <w:rsid w:val="008F79F9"/>
    <w:rsid w:val="008F7CE8"/>
    <w:rsid w:val="00900CA0"/>
    <w:rsid w:val="009047BF"/>
    <w:rsid w:val="009054C8"/>
    <w:rsid w:val="00906AE5"/>
    <w:rsid w:val="00911947"/>
    <w:rsid w:val="00912DA8"/>
    <w:rsid w:val="00922191"/>
    <w:rsid w:val="00922C8B"/>
    <w:rsid w:val="009314E7"/>
    <w:rsid w:val="00932AC2"/>
    <w:rsid w:val="0093703F"/>
    <w:rsid w:val="009377DB"/>
    <w:rsid w:val="00940227"/>
    <w:rsid w:val="00942ABE"/>
    <w:rsid w:val="00945F88"/>
    <w:rsid w:val="009475FC"/>
    <w:rsid w:val="00951862"/>
    <w:rsid w:val="009522E4"/>
    <w:rsid w:val="00953B7F"/>
    <w:rsid w:val="00955D9F"/>
    <w:rsid w:val="00957518"/>
    <w:rsid w:val="009609B3"/>
    <w:rsid w:val="009612DB"/>
    <w:rsid w:val="009648AA"/>
    <w:rsid w:val="0096520F"/>
    <w:rsid w:val="00965EEF"/>
    <w:rsid w:val="00966091"/>
    <w:rsid w:val="00967889"/>
    <w:rsid w:val="00974DD8"/>
    <w:rsid w:val="00976DF5"/>
    <w:rsid w:val="0097719B"/>
    <w:rsid w:val="00981709"/>
    <w:rsid w:val="00986A0E"/>
    <w:rsid w:val="00987E34"/>
    <w:rsid w:val="009906CA"/>
    <w:rsid w:val="00993BDD"/>
    <w:rsid w:val="009979F4"/>
    <w:rsid w:val="009A2182"/>
    <w:rsid w:val="009A22A6"/>
    <w:rsid w:val="009A4000"/>
    <w:rsid w:val="009A4FD9"/>
    <w:rsid w:val="009B175A"/>
    <w:rsid w:val="009B1FAA"/>
    <w:rsid w:val="009B412D"/>
    <w:rsid w:val="009B658F"/>
    <w:rsid w:val="009C236A"/>
    <w:rsid w:val="009C273B"/>
    <w:rsid w:val="009C3EF7"/>
    <w:rsid w:val="009C721F"/>
    <w:rsid w:val="009D2CD8"/>
    <w:rsid w:val="009D3097"/>
    <w:rsid w:val="009D3311"/>
    <w:rsid w:val="009D409E"/>
    <w:rsid w:val="009D69F0"/>
    <w:rsid w:val="009D6D7A"/>
    <w:rsid w:val="009E15B7"/>
    <w:rsid w:val="009E2CBB"/>
    <w:rsid w:val="009E31E0"/>
    <w:rsid w:val="009E4E7F"/>
    <w:rsid w:val="009E5A4B"/>
    <w:rsid w:val="009E7E09"/>
    <w:rsid w:val="009F0F72"/>
    <w:rsid w:val="009F37F2"/>
    <w:rsid w:val="009F3CED"/>
    <w:rsid w:val="009F3D27"/>
    <w:rsid w:val="009F791A"/>
    <w:rsid w:val="00A00195"/>
    <w:rsid w:val="00A005E0"/>
    <w:rsid w:val="00A00661"/>
    <w:rsid w:val="00A01A18"/>
    <w:rsid w:val="00A01B5E"/>
    <w:rsid w:val="00A01C9E"/>
    <w:rsid w:val="00A035FA"/>
    <w:rsid w:val="00A16364"/>
    <w:rsid w:val="00A17CA2"/>
    <w:rsid w:val="00A22506"/>
    <w:rsid w:val="00A23AA5"/>
    <w:rsid w:val="00A23C92"/>
    <w:rsid w:val="00A2613F"/>
    <w:rsid w:val="00A2623B"/>
    <w:rsid w:val="00A26D9D"/>
    <w:rsid w:val="00A27A8F"/>
    <w:rsid w:val="00A30B05"/>
    <w:rsid w:val="00A30C10"/>
    <w:rsid w:val="00A36CBB"/>
    <w:rsid w:val="00A4046F"/>
    <w:rsid w:val="00A438BC"/>
    <w:rsid w:val="00A45691"/>
    <w:rsid w:val="00A505AD"/>
    <w:rsid w:val="00A56199"/>
    <w:rsid w:val="00A600EA"/>
    <w:rsid w:val="00A6305A"/>
    <w:rsid w:val="00A6399F"/>
    <w:rsid w:val="00A647F7"/>
    <w:rsid w:val="00A66C66"/>
    <w:rsid w:val="00A673A1"/>
    <w:rsid w:val="00A674D1"/>
    <w:rsid w:val="00A67C55"/>
    <w:rsid w:val="00A72EB7"/>
    <w:rsid w:val="00A73937"/>
    <w:rsid w:val="00A7528B"/>
    <w:rsid w:val="00A76254"/>
    <w:rsid w:val="00A82772"/>
    <w:rsid w:val="00A82B79"/>
    <w:rsid w:val="00A834C4"/>
    <w:rsid w:val="00A85801"/>
    <w:rsid w:val="00A86063"/>
    <w:rsid w:val="00A92A4C"/>
    <w:rsid w:val="00A94EC7"/>
    <w:rsid w:val="00A95899"/>
    <w:rsid w:val="00A96471"/>
    <w:rsid w:val="00A97156"/>
    <w:rsid w:val="00AA7E89"/>
    <w:rsid w:val="00AB37BC"/>
    <w:rsid w:val="00AB37DA"/>
    <w:rsid w:val="00AB597A"/>
    <w:rsid w:val="00AB5BDB"/>
    <w:rsid w:val="00AB7D40"/>
    <w:rsid w:val="00AB7E16"/>
    <w:rsid w:val="00AC008F"/>
    <w:rsid w:val="00AC0858"/>
    <w:rsid w:val="00AC1CB4"/>
    <w:rsid w:val="00AC1E4D"/>
    <w:rsid w:val="00AC3146"/>
    <w:rsid w:val="00AC4934"/>
    <w:rsid w:val="00AD1A5D"/>
    <w:rsid w:val="00AD2414"/>
    <w:rsid w:val="00AD2422"/>
    <w:rsid w:val="00AD302C"/>
    <w:rsid w:val="00AD42FD"/>
    <w:rsid w:val="00AD5DCB"/>
    <w:rsid w:val="00AD64CA"/>
    <w:rsid w:val="00AD7AB3"/>
    <w:rsid w:val="00AE2EB5"/>
    <w:rsid w:val="00AE6006"/>
    <w:rsid w:val="00AE632C"/>
    <w:rsid w:val="00AF3873"/>
    <w:rsid w:val="00AF4D5D"/>
    <w:rsid w:val="00AF7C3A"/>
    <w:rsid w:val="00AF7DF4"/>
    <w:rsid w:val="00B00F4B"/>
    <w:rsid w:val="00B1278E"/>
    <w:rsid w:val="00B20071"/>
    <w:rsid w:val="00B23261"/>
    <w:rsid w:val="00B2459F"/>
    <w:rsid w:val="00B261DA"/>
    <w:rsid w:val="00B278E8"/>
    <w:rsid w:val="00B3177F"/>
    <w:rsid w:val="00B3290F"/>
    <w:rsid w:val="00B3469C"/>
    <w:rsid w:val="00B350EC"/>
    <w:rsid w:val="00B352CA"/>
    <w:rsid w:val="00B36256"/>
    <w:rsid w:val="00B42649"/>
    <w:rsid w:val="00B43000"/>
    <w:rsid w:val="00B43C3B"/>
    <w:rsid w:val="00B44FE9"/>
    <w:rsid w:val="00B526E0"/>
    <w:rsid w:val="00B55D26"/>
    <w:rsid w:val="00B5683C"/>
    <w:rsid w:val="00B61908"/>
    <w:rsid w:val="00B62C5C"/>
    <w:rsid w:val="00B63597"/>
    <w:rsid w:val="00B639AE"/>
    <w:rsid w:val="00B6424D"/>
    <w:rsid w:val="00B71458"/>
    <w:rsid w:val="00B71CD0"/>
    <w:rsid w:val="00B729C0"/>
    <w:rsid w:val="00B73B8A"/>
    <w:rsid w:val="00B7457D"/>
    <w:rsid w:val="00B76A6E"/>
    <w:rsid w:val="00B76C17"/>
    <w:rsid w:val="00B7768E"/>
    <w:rsid w:val="00B77D8B"/>
    <w:rsid w:val="00B80FA4"/>
    <w:rsid w:val="00B8150F"/>
    <w:rsid w:val="00B83CA8"/>
    <w:rsid w:val="00B87610"/>
    <w:rsid w:val="00B93CD3"/>
    <w:rsid w:val="00B963CB"/>
    <w:rsid w:val="00B964FD"/>
    <w:rsid w:val="00B97F93"/>
    <w:rsid w:val="00BA1C8B"/>
    <w:rsid w:val="00BA26B4"/>
    <w:rsid w:val="00BA551B"/>
    <w:rsid w:val="00BA5A35"/>
    <w:rsid w:val="00BA5BE1"/>
    <w:rsid w:val="00BA6276"/>
    <w:rsid w:val="00BA68CD"/>
    <w:rsid w:val="00BA7602"/>
    <w:rsid w:val="00BB1121"/>
    <w:rsid w:val="00BB1296"/>
    <w:rsid w:val="00BB1BC1"/>
    <w:rsid w:val="00BB4F44"/>
    <w:rsid w:val="00BB5915"/>
    <w:rsid w:val="00BB6069"/>
    <w:rsid w:val="00BB74AF"/>
    <w:rsid w:val="00BC3C78"/>
    <w:rsid w:val="00BD049E"/>
    <w:rsid w:val="00BD0B09"/>
    <w:rsid w:val="00BD1851"/>
    <w:rsid w:val="00BD1C69"/>
    <w:rsid w:val="00BD2A6E"/>
    <w:rsid w:val="00BD3DC4"/>
    <w:rsid w:val="00BD4805"/>
    <w:rsid w:val="00BD59D0"/>
    <w:rsid w:val="00BE07DA"/>
    <w:rsid w:val="00BE084E"/>
    <w:rsid w:val="00BE0A6E"/>
    <w:rsid w:val="00BE1BDA"/>
    <w:rsid w:val="00BE2AB4"/>
    <w:rsid w:val="00BE321F"/>
    <w:rsid w:val="00BE3945"/>
    <w:rsid w:val="00BE606B"/>
    <w:rsid w:val="00BF2466"/>
    <w:rsid w:val="00BF45A8"/>
    <w:rsid w:val="00BF6AF2"/>
    <w:rsid w:val="00C01756"/>
    <w:rsid w:val="00C02442"/>
    <w:rsid w:val="00C03F9E"/>
    <w:rsid w:val="00C07B47"/>
    <w:rsid w:val="00C07F90"/>
    <w:rsid w:val="00C1574A"/>
    <w:rsid w:val="00C17964"/>
    <w:rsid w:val="00C17F49"/>
    <w:rsid w:val="00C22E82"/>
    <w:rsid w:val="00C2395E"/>
    <w:rsid w:val="00C33E2F"/>
    <w:rsid w:val="00C35FCA"/>
    <w:rsid w:val="00C37CDD"/>
    <w:rsid w:val="00C476A1"/>
    <w:rsid w:val="00C5248A"/>
    <w:rsid w:val="00C52FFE"/>
    <w:rsid w:val="00C531C5"/>
    <w:rsid w:val="00C53F89"/>
    <w:rsid w:val="00C61253"/>
    <w:rsid w:val="00C65C34"/>
    <w:rsid w:val="00C82396"/>
    <w:rsid w:val="00C855F3"/>
    <w:rsid w:val="00C860CA"/>
    <w:rsid w:val="00C92718"/>
    <w:rsid w:val="00C95738"/>
    <w:rsid w:val="00C97BC6"/>
    <w:rsid w:val="00CA290B"/>
    <w:rsid w:val="00CA2FC5"/>
    <w:rsid w:val="00CA3567"/>
    <w:rsid w:val="00CA3E52"/>
    <w:rsid w:val="00CA6574"/>
    <w:rsid w:val="00CB003C"/>
    <w:rsid w:val="00CB023A"/>
    <w:rsid w:val="00CB5D5C"/>
    <w:rsid w:val="00CB6187"/>
    <w:rsid w:val="00CB729D"/>
    <w:rsid w:val="00CB759A"/>
    <w:rsid w:val="00CC023D"/>
    <w:rsid w:val="00CC0E05"/>
    <w:rsid w:val="00CC2620"/>
    <w:rsid w:val="00CC3F76"/>
    <w:rsid w:val="00CD2397"/>
    <w:rsid w:val="00CD3D2E"/>
    <w:rsid w:val="00CD3D4C"/>
    <w:rsid w:val="00CD3E4B"/>
    <w:rsid w:val="00CD45FC"/>
    <w:rsid w:val="00CD63E5"/>
    <w:rsid w:val="00CD6855"/>
    <w:rsid w:val="00CD77A7"/>
    <w:rsid w:val="00CE216C"/>
    <w:rsid w:val="00CE4250"/>
    <w:rsid w:val="00CE57E7"/>
    <w:rsid w:val="00CF0FCC"/>
    <w:rsid w:val="00CF167B"/>
    <w:rsid w:val="00CF28F6"/>
    <w:rsid w:val="00CF6448"/>
    <w:rsid w:val="00CF7719"/>
    <w:rsid w:val="00D00E6F"/>
    <w:rsid w:val="00D01F56"/>
    <w:rsid w:val="00D0300B"/>
    <w:rsid w:val="00D039A9"/>
    <w:rsid w:val="00D03F0A"/>
    <w:rsid w:val="00D06BC7"/>
    <w:rsid w:val="00D109E7"/>
    <w:rsid w:val="00D10B30"/>
    <w:rsid w:val="00D11EBB"/>
    <w:rsid w:val="00D12F9F"/>
    <w:rsid w:val="00D152C3"/>
    <w:rsid w:val="00D159DC"/>
    <w:rsid w:val="00D205CC"/>
    <w:rsid w:val="00D21123"/>
    <w:rsid w:val="00D30800"/>
    <w:rsid w:val="00D33A2F"/>
    <w:rsid w:val="00D35A63"/>
    <w:rsid w:val="00D36CCE"/>
    <w:rsid w:val="00D478D6"/>
    <w:rsid w:val="00D47D7F"/>
    <w:rsid w:val="00D52755"/>
    <w:rsid w:val="00D547A5"/>
    <w:rsid w:val="00D56262"/>
    <w:rsid w:val="00D57A95"/>
    <w:rsid w:val="00D57D60"/>
    <w:rsid w:val="00D60F4D"/>
    <w:rsid w:val="00D6229E"/>
    <w:rsid w:val="00D660A0"/>
    <w:rsid w:val="00D710A5"/>
    <w:rsid w:val="00D77DAC"/>
    <w:rsid w:val="00D800F2"/>
    <w:rsid w:val="00D80728"/>
    <w:rsid w:val="00D86242"/>
    <w:rsid w:val="00D91E4C"/>
    <w:rsid w:val="00D934F5"/>
    <w:rsid w:val="00D94023"/>
    <w:rsid w:val="00D97501"/>
    <w:rsid w:val="00D97CFF"/>
    <w:rsid w:val="00DA3BBD"/>
    <w:rsid w:val="00DA48A5"/>
    <w:rsid w:val="00DA59C1"/>
    <w:rsid w:val="00DA5F77"/>
    <w:rsid w:val="00DA7A98"/>
    <w:rsid w:val="00DB701C"/>
    <w:rsid w:val="00DC2275"/>
    <w:rsid w:val="00DC29DF"/>
    <w:rsid w:val="00DC321F"/>
    <w:rsid w:val="00DC39AF"/>
    <w:rsid w:val="00DC769E"/>
    <w:rsid w:val="00DD18D4"/>
    <w:rsid w:val="00DD5E40"/>
    <w:rsid w:val="00DE4CBE"/>
    <w:rsid w:val="00DE7266"/>
    <w:rsid w:val="00DF03CD"/>
    <w:rsid w:val="00DF226B"/>
    <w:rsid w:val="00DF2E9A"/>
    <w:rsid w:val="00DF7EA8"/>
    <w:rsid w:val="00E0040E"/>
    <w:rsid w:val="00E008E5"/>
    <w:rsid w:val="00E016F2"/>
    <w:rsid w:val="00E0660C"/>
    <w:rsid w:val="00E10B78"/>
    <w:rsid w:val="00E12139"/>
    <w:rsid w:val="00E13B0E"/>
    <w:rsid w:val="00E150DA"/>
    <w:rsid w:val="00E2029B"/>
    <w:rsid w:val="00E20996"/>
    <w:rsid w:val="00E20F19"/>
    <w:rsid w:val="00E2485D"/>
    <w:rsid w:val="00E27B7F"/>
    <w:rsid w:val="00E31513"/>
    <w:rsid w:val="00E32511"/>
    <w:rsid w:val="00E34947"/>
    <w:rsid w:val="00E35434"/>
    <w:rsid w:val="00E369C9"/>
    <w:rsid w:val="00E401D5"/>
    <w:rsid w:val="00E40525"/>
    <w:rsid w:val="00E40696"/>
    <w:rsid w:val="00E4419A"/>
    <w:rsid w:val="00E5135C"/>
    <w:rsid w:val="00E54554"/>
    <w:rsid w:val="00E565C4"/>
    <w:rsid w:val="00E57654"/>
    <w:rsid w:val="00E62266"/>
    <w:rsid w:val="00E63EFF"/>
    <w:rsid w:val="00E65A28"/>
    <w:rsid w:val="00E6773C"/>
    <w:rsid w:val="00E72574"/>
    <w:rsid w:val="00E73258"/>
    <w:rsid w:val="00E73C7D"/>
    <w:rsid w:val="00E73F08"/>
    <w:rsid w:val="00E75950"/>
    <w:rsid w:val="00E76648"/>
    <w:rsid w:val="00E768F3"/>
    <w:rsid w:val="00E773FB"/>
    <w:rsid w:val="00E80EDC"/>
    <w:rsid w:val="00E87BC7"/>
    <w:rsid w:val="00E960E9"/>
    <w:rsid w:val="00EA0990"/>
    <w:rsid w:val="00EA1197"/>
    <w:rsid w:val="00EA248A"/>
    <w:rsid w:val="00EA2619"/>
    <w:rsid w:val="00EA3165"/>
    <w:rsid w:val="00EA4693"/>
    <w:rsid w:val="00EB2765"/>
    <w:rsid w:val="00EB7C75"/>
    <w:rsid w:val="00EC36F1"/>
    <w:rsid w:val="00EC6802"/>
    <w:rsid w:val="00EC6F88"/>
    <w:rsid w:val="00EC7349"/>
    <w:rsid w:val="00ED2164"/>
    <w:rsid w:val="00ED7FA3"/>
    <w:rsid w:val="00EE04F4"/>
    <w:rsid w:val="00EE0827"/>
    <w:rsid w:val="00EE1600"/>
    <w:rsid w:val="00EE254D"/>
    <w:rsid w:val="00EE2B7E"/>
    <w:rsid w:val="00EE427C"/>
    <w:rsid w:val="00EE431A"/>
    <w:rsid w:val="00EE4774"/>
    <w:rsid w:val="00EE7127"/>
    <w:rsid w:val="00EF043C"/>
    <w:rsid w:val="00EF0AF3"/>
    <w:rsid w:val="00EF6925"/>
    <w:rsid w:val="00EF6E4C"/>
    <w:rsid w:val="00EF7DFF"/>
    <w:rsid w:val="00F0037B"/>
    <w:rsid w:val="00F04A62"/>
    <w:rsid w:val="00F05478"/>
    <w:rsid w:val="00F06646"/>
    <w:rsid w:val="00F06A18"/>
    <w:rsid w:val="00F10377"/>
    <w:rsid w:val="00F11DC9"/>
    <w:rsid w:val="00F12F7D"/>
    <w:rsid w:val="00F13886"/>
    <w:rsid w:val="00F13CC8"/>
    <w:rsid w:val="00F20C85"/>
    <w:rsid w:val="00F21BD7"/>
    <w:rsid w:val="00F23098"/>
    <w:rsid w:val="00F24FD8"/>
    <w:rsid w:val="00F2678D"/>
    <w:rsid w:val="00F26D5E"/>
    <w:rsid w:val="00F30884"/>
    <w:rsid w:val="00F324A9"/>
    <w:rsid w:val="00F3351F"/>
    <w:rsid w:val="00F47314"/>
    <w:rsid w:val="00F525F4"/>
    <w:rsid w:val="00F52B83"/>
    <w:rsid w:val="00F52D23"/>
    <w:rsid w:val="00F576B7"/>
    <w:rsid w:val="00F61300"/>
    <w:rsid w:val="00F6523F"/>
    <w:rsid w:val="00F66848"/>
    <w:rsid w:val="00F675DF"/>
    <w:rsid w:val="00F70040"/>
    <w:rsid w:val="00F744F7"/>
    <w:rsid w:val="00F749E0"/>
    <w:rsid w:val="00F8125F"/>
    <w:rsid w:val="00F82D95"/>
    <w:rsid w:val="00F848A3"/>
    <w:rsid w:val="00F85352"/>
    <w:rsid w:val="00F865F8"/>
    <w:rsid w:val="00F878B0"/>
    <w:rsid w:val="00F95472"/>
    <w:rsid w:val="00FA0007"/>
    <w:rsid w:val="00FA0A9E"/>
    <w:rsid w:val="00FA3223"/>
    <w:rsid w:val="00FA3B0F"/>
    <w:rsid w:val="00FA4874"/>
    <w:rsid w:val="00FB48C0"/>
    <w:rsid w:val="00FB4EB7"/>
    <w:rsid w:val="00FB68F6"/>
    <w:rsid w:val="00FC1FAA"/>
    <w:rsid w:val="00FC1FE8"/>
    <w:rsid w:val="00FC30AE"/>
    <w:rsid w:val="00FC4B6F"/>
    <w:rsid w:val="00FC5743"/>
    <w:rsid w:val="00FC5BB5"/>
    <w:rsid w:val="00FC69F2"/>
    <w:rsid w:val="00FC7D65"/>
    <w:rsid w:val="00FD0180"/>
    <w:rsid w:val="00FD075D"/>
    <w:rsid w:val="00FD1BD9"/>
    <w:rsid w:val="00FE4061"/>
    <w:rsid w:val="00FE4132"/>
    <w:rsid w:val="00FE43C9"/>
    <w:rsid w:val="00FE5BF0"/>
    <w:rsid w:val="00FE6BE4"/>
    <w:rsid w:val="00FE6D94"/>
    <w:rsid w:val="00FE77EA"/>
    <w:rsid w:val="00FE79E7"/>
    <w:rsid w:val="00FF209F"/>
    <w:rsid w:val="00FF4443"/>
    <w:rsid w:val="00FF6BBA"/>
    <w:rsid w:val="00FF7CEE"/>
    <w:rsid w:val="191FEACD"/>
    <w:rsid w:val="2D1999CF"/>
    <w:rsid w:val="676341D5"/>
    <w:rsid w:val="718AD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CDE624"/>
  <w15:docId w15:val="{7E640D59-650F-427D-B47E-9104895C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51B"/>
    <w:rPr>
      <w:rFonts w:eastAsia="Times New Roman"/>
      <w:sz w:val="22"/>
      <w:szCs w:val="22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">
    <w:name w:val="Style"/>
    <w:rsid w:val="002472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fr-BE" w:eastAsia="zh-CN"/>
    </w:rPr>
  </w:style>
  <w:style w:type="table" w:styleId="Tablaconcuadrcula">
    <w:name w:val="Table Grid"/>
    <w:basedOn w:val="Tablanormal"/>
    <w:uiPriority w:val="59"/>
    <w:rsid w:val="002472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035F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35FA"/>
  </w:style>
  <w:style w:type="paragraph" w:styleId="Piedepgina">
    <w:name w:val="footer"/>
    <w:basedOn w:val="Normal"/>
    <w:link w:val="PiedepginaCar"/>
    <w:uiPriority w:val="99"/>
    <w:unhideWhenUsed/>
    <w:rsid w:val="00A035F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35FA"/>
  </w:style>
  <w:style w:type="paragraph" w:customStyle="1" w:styleId="Cuadrculamedia21">
    <w:name w:val="Cuadrícula media 21"/>
    <w:uiPriority w:val="1"/>
    <w:qFormat/>
    <w:rsid w:val="00CC023D"/>
    <w:rPr>
      <w:rFonts w:eastAsia="Times New Roman"/>
      <w:sz w:val="22"/>
      <w:szCs w:val="22"/>
      <w:lang w:val="fr-BE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042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A0428"/>
    <w:rPr>
      <w:rFonts w:ascii="Segoe UI" w:eastAsia="Times New Roman" w:hAnsi="Segoe UI" w:cs="Segoe UI"/>
      <w:sz w:val="18"/>
      <w:szCs w:val="18"/>
      <w:lang w:val="fr-BE" w:eastAsia="zh-CN"/>
    </w:rPr>
  </w:style>
  <w:style w:type="character" w:styleId="Refdecomentario">
    <w:name w:val="annotation reference"/>
    <w:uiPriority w:val="99"/>
    <w:semiHidden/>
    <w:unhideWhenUsed/>
    <w:rsid w:val="00A561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56199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A56199"/>
    <w:rPr>
      <w:rFonts w:eastAsia="Times New Roman"/>
      <w:lang w:val="fr-BE"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6199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A56199"/>
    <w:rPr>
      <w:rFonts w:eastAsia="Times New Roman"/>
      <w:b/>
      <w:bCs/>
      <w:lang w:val="fr-BE" w:eastAsia="zh-CN"/>
    </w:rPr>
  </w:style>
  <w:style w:type="character" w:customStyle="1" w:styleId="TextoCar">
    <w:name w:val="Texto Car"/>
    <w:link w:val="Texto"/>
    <w:locked/>
    <w:rsid w:val="007B5421"/>
    <w:rPr>
      <w:rFonts w:ascii="Arial" w:eastAsia="Times New Roman" w:hAnsi="Arial" w:cs="Arial"/>
      <w:sz w:val="18"/>
      <w:lang w:val="es-ES" w:eastAsia="es-ES"/>
    </w:rPr>
  </w:style>
  <w:style w:type="paragraph" w:customStyle="1" w:styleId="Texto">
    <w:name w:val="Texto"/>
    <w:basedOn w:val="Normal"/>
    <w:link w:val="TextoCar"/>
    <w:rsid w:val="007B542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 w:eastAsia="es-ES"/>
    </w:rPr>
  </w:style>
  <w:style w:type="character" w:customStyle="1" w:styleId="A0">
    <w:name w:val="A0"/>
    <w:uiPriority w:val="99"/>
    <w:rsid w:val="00CD45FC"/>
    <w:rPr>
      <w:color w:val="000000"/>
      <w:sz w:val="16"/>
      <w:szCs w:val="16"/>
    </w:rPr>
  </w:style>
  <w:style w:type="paragraph" w:customStyle="1" w:styleId="Sombreadovistoso-nfasis11">
    <w:name w:val="Sombreado vistoso - Énfasis 11"/>
    <w:hidden/>
    <w:uiPriority w:val="99"/>
    <w:semiHidden/>
    <w:rsid w:val="0064320E"/>
    <w:rPr>
      <w:rFonts w:eastAsia="Times New Roman"/>
      <w:sz w:val="22"/>
      <w:szCs w:val="22"/>
      <w:lang w:val="fr-BE" w:eastAsia="zh-CN"/>
    </w:rPr>
  </w:style>
  <w:style w:type="paragraph" w:styleId="Prrafodelista">
    <w:name w:val="List Paragraph"/>
    <w:aliases w:val="4 Párrafo de lista,Figuras,5.9.1,Colorful List - Accent 11,Titulo dentro de tabla,titulo 4"/>
    <w:basedOn w:val="Normal"/>
    <w:link w:val="PrrafodelistaCar"/>
    <w:uiPriority w:val="34"/>
    <w:qFormat/>
    <w:rsid w:val="00A97156"/>
    <w:pPr>
      <w:ind w:left="720"/>
      <w:contextualSpacing/>
    </w:pPr>
  </w:style>
  <w:style w:type="paragraph" w:styleId="Revisin">
    <w:name w:val="Revision"/>
    <w:hidden/>
    <w:uiPriority w:val="99"/>
    <w:semiHidden/>
    <w:rsid w:val="00EE1600"/>
    <w:rPr>
      <w:rFonts w:eastAsia="Times New Roman"/>
      <w:sz w:val="22"/>
      <w:szCs w:val="22"/>
      <w:lang w:val="fr-BE" w:eastAsia="zh-CN"/>
    </w:rPr>
  </w:style>
  <w:style w:type="character" w:styleId="Hipervnculo">
    <w:name w:val="Hyperlink"/>
    <w:basedOn w:val="Fuentedeprrafopredeter"/>
    <w:uiPriority w:val="99"/>
    <w:unhideWhenUsed/>
    <w:rsid w:val="00A73937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73937"/>
    <w:rPr>
      <w:color w:val="808080"/>
      <w:shd w:val="clear" w:color="auto" w:fill="E6E6E6"/>
    </w:rPr>
  </w:style>
  <w:style w:type="paragraph" w:styleId="Sinespaciado">
    <w:name w:val="No Spacing"/>
    <w:uiPriority w:val="1"/>
    <w:qFormat/>
    <w:rsid w:val="00F20C85"/>
    <w:rPr>
      <w:rFonts w:eastAsia="Times New Roman"/>
      <w:sz w:val="22"/>
      <w:szCs w:val="22"/>
      <w:lang w:val="fr-BE" w:eastAsia="zh-CN"/>
    </w:rPr>
  </w:style>
  <w:style w:type="character" w:customStyle="1" w:styleId="normaltextrun">
    <w:name w:val="normaltextrun"/>
    <w:basedOn w:val="Fuentedeprrafopredeter"/>
    <w:rsid w:val="0053432B"/>
  </w:style>
  <w:style w:type="character" w:customStyle="1" w:styleId="eop">
    <w:name w:val="eop"/>
    <w:basedOn w:val="Fuentedeprrafopredeter"/>
    <w:rsid w:val="0053432B"/>
  </w:style>
  <w:style w:type="character" w:customStyle="1" w:styleId="PrrafodelistaCar">
    <w:name w:val="Párrafo de lista Car"/>
    <w:aliases w:val="4 Párrafo de lista Car,Figuras Car,5.9.1 Car,Colorful List - Accent 11 Car,Titulo dentro de tabla Car,titulo 4 Car"/>
    <w:link w:val="Prrafodelista"/>
    <w:uiPriority w:val="34"/>
    <w:locked/>
    <w:rsid w:val="001C67FD"/>
    <w:rPr>
      <w:rFonts w:eastAsia="Times New Roman"/>
      <w:sz w:val="22"/>
      <w:szCs w:val="22"/>
      <w:lang w:eastAsia="zh-CN"/>
    </w:rPr>
  </w:style>
  <w:style w:type="character" w:styleId="Mencinsinresolver">
    <w:name w:val="Unresolved Mention"/>
    <w:basedOn w:val="Fuentedeprrafopredeter"/>
    <w:uiPriority w:val="99"/>
    <w:semiHidden/>
    <w:unhideWhenUsed/>
    <w:rsid w:val="00BE1BDA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5460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54605"/>
    <w:rPr>
      <w:rFonts w:eastAsia="Times New Roman"/>
      <w:lang w:eastAsia="zh-CN"/>
    </w:rPr>
  </w:style>
  <w:style w:type="character" w:styleId="Refdenotaalpie">
    <w:name w:val="footnote reference"/>
    <w:basedOn w:val="Fuentedeprrafopredeter"/>
    <w:uiPriority w:val="99"/>
    <w:semiHidden/>
    <w:unhideWhenUsed/>
    <w:rsid w:val="000546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8DC8B-D023-4EDB-97BA-FD31536F9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3</Pages>
  <Words>1216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</CharactersWithSpaces>
  <SharedDoc>false</SharedDoc>
  <HLinks>
    <vt:vector size="6" baseType="variant">
      <vt:variant>
        <vt:i4>3735578</vt:i4>
      </vt:variant>
      <vt:variant>
        <vt:i4>0</vt:i4>
      </vt:variant>
      <vt:variant>
        <vt:i4>0</vt:i4>
      </vt:variant>
      <vt:variant>
        <vt:i4>5</vt:i4>
      </vt:variant>
      <vt:variant>
        <vt:lpwstr>mailto:luz.cortes@cnh.gob.mx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raul.sanabria@cnh.gob.mx</dc:creator>
  <cp:keywords/>
  <cp:lastModifiedBy>Raul Sanabria Reyes</cp:lastModifiedBy>
  <cp:revision>108</cp:revision>
  <cp:lastPrinted>2018-08-09T01:29:00Z</cp:lastPrinted>
  <dcterms:created xsi:type="dcterms:W3CDTF">2023-06-19T21:12:00Z</dcterms:created>
  <dcterms:modified xsi:type="dcterms:W3CDTF">2023-06-26T23:38:00Z</dcterms:modified>
</cp:coreProperties>
</file>